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2"/>
      </w:tblGrid>
      <w:tr w:rsidR="007C4368" w:rsidRPr="002D60CC" w14:paraId="05297211" w14:textId="77777777" w:rsidTr="0029059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5173" w:type="dxa"/>
          </w:tcPr>
          <w:p w14:paraId="6A0FAE9C" w14:textId="7840BE38" w:rsidR="007C4368" w:rsidRPr="002D60CC" w:rsidRDefault="001D1F2E">
            <w:pPr>
              <w:jc w:val="right"/>
              <w:rPr>
                <w:b/>
                <w:noProof/>
                <w:color w:val="FF0000"/>
                <w:sz w:val="21"/>
                <w:szCs w:val="21"/>
              </w:rPr>
            </w:pPr>
            <w:r w:rsidRPr="002D60CC">
              <w:rPr>
                <w:b/>
                <w:noProof/>
                <w:color w:val="FF0000"/>
                <w:sz w:val="21"/>
                <w:szCs w:val="21"/>
              </w:rPr>
              <w:drawing>
                <wp:anchor distT="0" distB="0" distL="114300" distR="114300" simplePos="0" relativeHeight="251657728" behindDoc="0" locked="1" layoutInCell="0" allowOverlap="1" wp14:anchorId="4D0449EA" wp14:editId="5C71352D">
                  <wp:simplePos x="0" y="0"/>
                  <wp:positionH relativeFrom="page">
                    <wp:posOffset>316865</wp:posOffset>
                  </wp:positionH>
                  <wp:positionV relativeFrom="page">
                    <wp:posOffset>1905</wp:posOffset>
                  </wp:positionV>
                  <wp:extent cx="1285875" cy="1143000"/>
                  <wp:effectExtent l="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2" w:type="dxa"/>
          </w:tcPr>
          <w:p w14:paraId="76AA7A79" w14:textId="77777777" w:rsidR="007C4368" w:rsidRPr="002D60CC" w:rsidRDefault="007C4368">
            <w:pPr>
              <w:jc w:val="right"/>
              <w:rPr>
                <w:b/>
                <w:color w:val="FF0000"/>
                <w:sz w:val="21"/>
                <w:szCs w:val="21"/>
              </w:rPr>
            </w:pPr>
          </w:p>
        </w:tc>
      </w:tr>
    </w:tbl>
    <w:p w14:paraId="22099E44" w14:textId="77777777" w:rsidR="00823DF0" w:rsidRPr="002D60CC" w:rsidRDefault="00823DF0" w:rsidP="008B5B94">
      <w:pPr>
        <w:pStyle w:val="Corpsdetexte"/>
        <w:jc w:val="center"/>
        <w:rPr>
          <w:b/>
          <w:bCs/>
          <w:sz w:val="24"/>
          <w:szCs w:val="24"/>
        </w:rPr>
      </w:pPr>
    </w:p>
    <w:p w14:paraId="39B1341C" w14:textId="77777777" w:rsidR="00A673C1" w:rsidRPr="002D60CC" w:rsidRDefault="00A673C1" w:rsidP="008B5B94">
      <w:pPr>
        <w:pStyle w:val="Corpsdetexte"/>
        <w:jc w:val="center"/>
        <w:rPr>
          <w:b/>
          <w:bCs/>
          <w:sz w:val="24"/>
          <w:szCs w:val="24"/>
        </w:rPr>
      </w:pPr>
    </w:p>
    <w:p w14:paraId="660950FF" w14:textId="06F9D6C7" w:rsidR="0029059B" w:rsidRPr="002D60CC" w:rsidRDefault="0029059B" w:rsidP="008B5B94">
      <w:pPr>
        <w:pStyle w:val="Corpsdetexte"/>
        <w:jc w:val="center"/>
        <w:rPr>
          <w:b/>
          <w:bCs/>
          <w:sz w:val="24"/>
          <w:szCs w:val="24"/>
        </w:rPr>
      </w:pPr>
      <w:r w:rsidRPr="002D60CC">
        <w:rPr>
          <w:b/>
          <w:bCs/>
          <w:sz w:val="24"/>
          <w:szCs w:val="24"/>
        </w:rPr>
        <w:t>La Ville de Kingersheim (13 000 habitants, Haut-Rhin) recrute</w:t>
      </w:r>
    </w:p>
    <w:p w14:paraId="403D650B" w14:textId="0B7B1001" w:rsidR="0029059B" w:rsidRPr="002D60CC" w:rsidRDefault="00A202EE" w:rsidP="00A673C1">
      <w:pPr>
        <w:pStyle w:val="Corpsdetexte"/>
        <w:jc w:val="center"/>
        <w:rPr>
          <w:b/>
          <w:sz w:val="36"/>
          <w:szCs w:val="36"/>
        </w:rPr>
      </w:pPr>
      <w:r w:rsidRPr="002D60CC">
        <w:rPr>
          <w:b/>
          <w:sz w:val="36"/>
          <w:szCs w:val="36"/>
        </w:rPr>
        <w:t>Un</w:t>
      </w:r>
      <w:r w:rsidR="00A673C1" w:rsidRPr="002D60CC">
        <w:rPr>
          <w:b/>
          <w:sz w:val="36"/>
          <w:szCs w:val="36"/>
        </w:rPr>
        <w:t>(e) Gestionnaire administrative carrière et paie</w:t>
      </w:r>
    </w:p>
    <w:p w14:paraId="0B219E74" w14:textId="77777777" w:rsidR="00A673C1" w:rsidRPr="002D60CC" w:rsidRDefault="00A673C1" w:rsidP="00A673C1">
      <w:pPr>
        <w:pStyle w:val="Corpsdetexte"/>
        <w:spacing w:before="0"/>
        <w:jc w:val="center"/>
        <w:rPr>
          <w:color w:val="FF0000"/>
          <w:sz w:val="28"/>
          <w:szCs w:val="28"/>
        </w:rPr>
      </w:pPr>
    </w:p>
    <w:p w14:paraId="0E5A20F4" w14:textId="11720962" w:rsidR="00E14DE7" w:rsidRPr="002D60CC" w:rsidRDefault="006C0557" w:rsidP="00825760">
      <w:pPr>
        <w:pStyle w:val="Standard"/>
        <w:jc w:val="both"/>
        <w:rPr>
          <w:rFonts w:eastAsia="Times New Roman" w:cs="Times New Roman"/>
          <w:kern w:val="0"/>
          <w:sz w:val="21"/>
          <w:szCs w:val="20"/>
        </w:rPr>
      </w:pPr>
      <w:r>
        <w:rPr>
          <w:rFonts w:eastAsia="Times New Roman" w:cs="Times New Roman"/>
          <w:kern w:val="0"/>
          <w:sz w:val="21"/>
          <w:szCs w:val="20"/>
        </w:rPr>
        <w:t xml:space="preserve">Intégré à une équipe de 5 agents, dans une collectivité de moins de 200 agents et de 13 000 habitants, le gestionnaire administratif </w:t>
      </w:r>
      <w:r w:rsidR="00A673C1" w:rsidRPr="002D60CC">
        <w:rPr>
          <w:rFonts w:eastAsia="Times New Roman" w:cs="Times New Roman"/>
          <w:kern w:val="0"/>
          <w:sz w:val="21"/>
          <w:szCs w:val="20"/>
        </w:rPr>
        <w:t xml:space="preserve"> assure le traitement et la gestion administrative de dossiers RH d’un portefeuille d’agents et spécifiquement en matière de carrière et de paie en binôme.</w:t>
      </w:r>
    </w:p>
    <w:p w14:paraId="32AEEED5" w14:textId="77777777" w:rsidR="00A202EE" w:rsidRPr="002D60CC" w:rsidRDefault="00A202EE" w:rsidP="00825760">
      <w:pPr>
        <w:pStyle w:val="Standard"/>
        <w:jc w:val="both"/>
        <w:rPr>
          <w:rFonts w:cs="Times New Roman"/>
          <w:b/>
          <w:bCs/>
          <w:color w:val="FF0000"/>
          <w:sz w:val="21"/>
          <w:szCs w:val="21"/>
          <w:u w:val="single"/>
        </w:rPr>
      </w:pPr>
    </w:p>
    <w:p w14:paraId="7C0D3213" w14:textId="77777777" w:rsidR="00E14DE7" w:rsidRPr="002D60CC" w:rsidRDefault="00E14DE7" w:rsidP="00823DF0">
      <w:pPr>
        <w:tabs>
          <w:tab w:val="center" w:pos="3686"/>
        </w:tabs>
        <w:jc w:val="both"/>
        <w:rPr>
          <w:b/>
          <w:w w:val="90"/>
          <w:sz w:val="24"/>
          <w:szCs w:val="24"/>
        </w:rPr>
      </w:pPr>
      <w:r w:rsidRPr="002D60CC">
        <w:rPr>
          <w:b/>
          <w:w w:val="90"/>
          <w:sz w:val="24"/>
          <w:szCs w:val="24"/>
        </w:rPr>
        <w:t xml:space="preserve">Missions </w:t>
      </w:r>
      <w:r w:rsidR="00A202EE" w:rsidRPr="002D60CC">
        <w:rPr>
          <w:b/>
          <w:w w:val="90"/>
          <w:sz w:val="24"/>
          <w:szCs w:val="24"/>
        </w:rPr>
        <w:t>du poste :</w:t>
      </w:r>
    </w:p>
    <w:p w14:paraId="2146F4CC" w14:textId="2E370085" w:rsidR="00A202EE" w:rsidRPr="002D60CC" w:rsidRDefault="00A673C1" w:rsidP="00A202EE">
      <w:pPr>
        <w:tabs>
          <w:tab w:val="center" w:pos="3686"/>
        </w:tabs>
        <w:jc w:val="both"/>
        <w:rPr>
          <w:sz w:val="21"/>
        </w:rPr>
      </w:pPr>
      <w:r w:rsidRPr="002D60CC">
        <w:rPr>
          <w:sz w:val="21"/>
        </w:rPr>
        <w:t>Accueil physique et téléphonique des agents</w:t>
      </w:r>
    </w:p>
    <w:p w14:paraId="7CC2EEAF" w14:textId="77777777" w:rsidR="00A673C1" w:rsidRPr="002D60CC" w:rsidRDefault="00A673C1" w:rsidP="00A673C1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Recevoir, orienter et prioriser les demandes des agents</w:t>
      </w:r>
    </w:p>
    <w:p w14:paraId="544E8C66" w14:textId="14C5A11F" w:rsidR="00E27AC7" w:rsidRPr="002D60CC" w:rsidRDefault="00A673C1" w:rsidP="00A673C1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Rechercher, vérifier et diffuser des informations aux agents (informations RH, temps de travail, paie)</w:t>
      </w:r>
    </w:p>
    <w:p w14:paraId="3B0268C4" w14:textId="75276464" w:rsidR="00A673C1" w:rsidRPr="002D60CC" w:rsidRDefault="00A673C1" w:rsidP="00A673C1">
      <w:pPr>
        <w:tabs>
          <w:tab w:val="center" w:pos="567"/>
        </w:tabs>
        <w:jc w:val="both"/>
        <w:rPr>
          <w:sz w:val="21"/>
        </w:rPr>
      </w:pPr>
    </w:p>
    <w:p w14:paraId="034356C1" w14:textId="545813DB" w:rsidR="00A673C1" w:rsidRPr="002D60CC" w:rsidRDefault="00A673C1" w:rsidP="00A673C1">
      <w:pPr>
        <w:tabs>
          <w:tab w:val="center" w:pos="567"/>
        </w:tabs>
        <w:jc w:val="both"/>
        <w:rPr>
          <w:sz w:val="21"/>
        </w:rPr>
      </w:pPr>
      <w:r w:rsidRPr="002D60CC">
        <w:rPr>
          <w:sz w:val="21"/>
        </w:rPr>
        <w:t>Gestion de la carrière </w:t>
      </w:r>
    </w:p>
    <w:p w14:paraId="51FEA102" w14:textId="50680BB1" w:rsidR="00A673C1" w:rsidRPr="002D60CC" w:rsidRDefault="00A673C1" w:rsidP="00A673C1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Saisir les éléments de gestion administrative du personnel dans le SIRH </w:t>
      </w:r>
    </w:p>
    <w:p w14:paraId="42955F97" w14:textId="014AB176" w:rsidR="00A673C1" w:rsidRPr="002D60CC" w:rsidRDefault="00A673C1" w:rsidP="00A673C1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Editer les actes administratifs </w:t>
      </w:r>
    </w:p>
    <w:p w14:paraId="2986B557" w14:textId="54A95A9E" w:rsidR="00A673C1" w:rsidRPr="002D60CC" w:rsidRDefault="00A673C1" w:rsidP="00A673C1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Lancer les traitements collectifs de carrière </w:t>
      </w:r>
    </w:p>
    <w:p w14:paraId="000644DB" w14:textId="13EAD0A4" w:rsidR="00A673C1" w:rsidRPr="002D60CC" w:rsidRDefault="00A673C1" w:rsidP="00A673C1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Renseigner les tableaux de suivi des activités et échéances du service </w:t>
      </w:r>
    </w:p>
    <w:p w14:paraId="3252E85D" w14:textId="56AA8C08" w:rsidR="00A673C1" w:rsidRPr="002D60CC" w:rsidRDefault="00A673C1" w:rsidP="00A673C1">
      <w:pPr>
        <w:tabs>
          <w:tab w:val="center" w:pos="567"/>
        </w:tabs>
        <w:jc w:val="both"/>
        <w:rPr>
          <w:sz w:val="21"/>
        </w:rPr>
      </w:pPr>
    </w:p>
    <w:p w14:paraId="67CB0092" w14:textId="74935364" w:rsidR="00A673C1" w:rsidRPr="002D60CC" w:rsidRDefault="00A673C1" w:rsidP="00A673C1">
      <w:pPr>
        <w:tabs>
          <w:tab w:val="center" w:pos="567"/>
        </w:tabs>
        <w:jc w:val="both"/>
        <w:rPr>
          <w:sz w:val="21"/>
        </w:rPr>
      </w:pPr>
      <w:r w:rsidRPr="002D60CC">
        <w:rPr>
          <w:sz w:val="21"/>
        </w:rPr>
        <w:t>Gestion de la paie </w:t>
      </w:r>
    </w:p>
    <w:p w14:paraId="52F32314" w14:textId="05ECCA0C" w:rsidR="00A673C1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Structurer les échéances de paie et en garantir la bonne exécution </w:t>
      </w:r>
    </w:p>
    <w:p w14:paraId="680FD7DE" w14:textId="406A0EDE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Préparer et mettre en œuvre le calcul et l’exécution de la paie par la saisie des éléments variables mensuels </w:t>
      </w:r>
    </w:p>
    <w:p w14:paraId="3FC94067" w14:textId="11316F60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Assurer le contrôle mensuel de la paie en relation avec le binôme</w:t>
      </w:r>
    </w:p>
    <w:p w14:paraId="308A7BB6" w14:textId="6FD63489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Editer les charges mensuelle</w:t>
      </w:r>
    </w:p>
    <w:p w14:paraId="07AA5785" w14:textId="1C73C664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Transférer la paie et les charges </w:t>
      </w:r>
    </w:p>
    <w:p w14:paraId="208EA6CC" w14:textId="758228D6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Suivre et vérifier la DSN mensuelle </w:t>
      </w:r>
    </w:p>
    <w:p w14:paraId="1D65924E" w14:textId="28AF6408" w:rsidR="00E04024" w:rsidRPr="002D60CC" w:rsidRDefault="00E04024" w:rsidP="00E04024">
      <w:pPr>
        <w:tabs>
          <w:tab w:val="center" w:pos="567"/>
        </w:tabs>
        <w:jc w:val="both"/>
        <w:rPr>
          <w:sz w:val="21"/>
        </w:rPr>
      </w:pPr>
    </w:p>
    <w:p w14:paraId="6B9D5641" w14:textId="4C242C28" w:rsidR="00E04024" w:rsidRPr="002D60CC" w:rsidRDefault="00E04024" w:rsidP="00E04024">
      <w:pPr>
        <w:tabs>
          <w:tab w:val="center" w:pos="567"/>
        </w:tabs>
        <w:jc w:val="both"/>
        <w:rPr>
          <w:sz w:val="21"/>
        </w:rPr>
      </w:pPr>
      <w:r w:rsidRPr="002D60CC">
        <w:rPr>
          <w:sz w:val="21"/>
        </w:rPr>
        <w:t xml:space="preserve">Analyse financière </w:t>
      </w:r>
    </w:p>
    <w:p w14:paraId="37095DAC" w14:textId="7CB77E88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Réaliser des simulations et projections financières selon besoins et en lien avec la GPEEC</w:t>
      </w:r>
    </w:p>
    <w:p w14:paraId="267E2643" w14:textId="4E12A7E3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Faire des propositions d'optimisation de la masse salariale</w:t>
      </w:r>
    </w:p>
    <w:p w14:paraId="3CBF949E" w14:textId="58180A13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Travailler en collaboration avec la GPEEC à la mise en place du RIFSEEP</w:t>
      </w:r>
    </w:p>
    <w:p w14:paraId="2D477064" w14:textId="528CF18E" w:rsidR="00E04024" w:rsidRPr="002D60CC" w:rsidRDefault="00E04024" w:rsidP="00E04024">
      <w:pPr>
        <w:tabs>
          <w:tab w:val="center" w:pos="567"/>
        </w:tabs>
        <w:jc w:val="both"/>
        <w:rPr>
          <w:sz w:val="21"/>
        </w:rPr>
      </w:pPr>
    </w:p>
    <w:p w14:paraId="795536AF" w14:textId="554056D5" w:rsidR="00E04024" w:rsidRPr="002D60CC" w:rsidRDefault="00E04024" w:rsidP="00E04024">
      <w:pPr>
        <w:tabs>
          <w:tab w:val="center" w:pos="567"/>
        </w:tabs>
        <w:jc w:val="both"/>
        <w:rPr>
          <w:sz w:val="21"/>
        </w:rPr>
      </w:pPr>
      <w:r w:rsidRPr="002D60CC">
        <w:rPr>
          <w:sz w:val="21"/>
        </w:rPr>
        <w:t>Gestion du temps de travail </w:t>
      </w:r>
    </w:p>
    <w:p w14:paraId="204FFB0E" w14:textId="60A75A16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Créer les dossiers d’agents du portefeuille sur le logiciel </w:t>
      </w:r>
    </w:p>
    <w:p w14:paraId="0F37DFB4" w14:textId="2C22B434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Accompagner les agents à l’utilisation du logiciel de temps de travail </w:t>
      </w:r>
    </w:p>
    <w:p w14:paraId="4A67FDDD" w14:textId="4D79FC2F" w:rsidR="00E04024" w:rsidRPr="002D60CC" w:rsidRDefault="00E04024" w:rsidP="00E04024">
      <w:pPr>
        <w:tabs>
          <w:tab w:val="center" w:pos="567"/>
        </w:tabs>
        <w:jc w:val="both"/>
        <w:rPr>
          <w:sz w:val="21"/>
        </w:rPr>
      </w:pPr>
    </w:p>
    <w:p w14:paraId="5BCC87C4" w14:textId="6F1C8DF6" w:rsidR="00E04024" w:rsidRPr="002D60CC" w:rsidRDefault="00E04024" w:rsidP="00E04024">
      <w:pPr>
        <w:tabs>
          <w:tab w:val="center" w:pos="567"/>
        </w:tabs>
        <w:jc w:val="both"/>
        <w:rPr>
          <w:sz w:val="21"/>
        </w:rPr>
      </w:pPr>
      <w:r w:rsidRPr="002D60CC">
        <w:rPr>
          <w:sz w:val="21"/>
        </w:rPr>
        <w:t xml:space="preserve">Gestion de l’information, classement et archivage de documents </w:t>
      </w:r>
    </w:p>
    <w:p w14:paraId="357F1B24" w14:textId="684108D2" w:rsidR="00E04024" w:rsidRPr="002D60CC" w:rsidRDefault="00E04024" w:rsidP="00E04024">
      <w:pPr>
        <w:tabs>
          <w:tab w:val="center" w:pos="567"/>
        </w:tabs>
        <w:jc w:val="both"/>
        <w:rPr>
          <w:sz w:val="21"/>
        </w:rPr>
      </w:pPr>
    </w:p>
    <w:p w14:paraId="21FC4AD7" w14:textId="75347DAB" w:rsidR="00E04024" w:rsidRPr="002D60CC" w:rsidRDefault="00E04024" w:rsidP="00E04024">
      <w:pPr>
        <w:tabs>
          <w:tab w:val="center" w:pos="567"/>
        </w:tabs>
        <w:jc w:val="both"/>
        <w:rPr>
          <w:sz w:val="21"/>
        </w:rPr>
      </w:pPr>
      <w:r w:rsidRPr="002D60CC">
        <w:rPr>
          <w:sz w:val="21"/>
        </w:rPr>
        <w:t xml:space="preserve">Veille juridique </w:t>
      </w:r>
    </w:p>
    <w:p w14:paraId="79C5F311" w14:textId="6744BECC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Assurer une veille règlementaire renforcée en matière d’évolution statutaire/financière et indemnitaire </w:t>
      </w:r>
    </w:p>
    <w:p w14:paraId="53588F65" w14:textId="09765C6F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Assurer l’application des réformes statutaires </w:t>
      </w:r>
    </w:p>
    <w:p w14:paraId="1CC4D429" w14:textId="2EDD6B2F" w:rsidR="00E04024" w:rsidRPr="002D60CC" w:rsidRDefault="00E04024" w:rsidP="00E04024">
      <w:pPr>
        <w:tabs>
          <w:tab w:val="center" w:pos="567"/>
        </w:tabs>
        <w:jc w:val="both"/>
        <w:rPr>
          <w:sz w:val="21"/>
        </w:rPr>
      </w:pPr>
    </w:p>
    <w:p w14:paraId="7F65B440" w14:textId="2A9F1BAB" w:rsidR="00E04024" w:rsidRPr="002D60CC" w:rsidRDefault="00E04024" w:rsidP="00E04024">
      <w:pPr>
        <w:tabs>
          <w:tab w:val="center" w:pos="567"/>
        </w:tabs>
        <w:jc w:val="both"/>
        <w:rPr>
          <w:sz w:val="21"/>
        </w:rPr>
      </w:pPr>
      <w:r w:rsidRPr="002D60CC">
        <w:rPr>
          <w:sz w:val="21"/>
        </w:rPr>
        <w:t xml:space="preserve">Divers </w:t>
      </w:r>
    </w:p>
    <w:p w14:paraId="441FC2A1" w14:textId="1E4108D7" w:rsidR="00E04024" w:rsidRPr="002D60CC" w:rsidRDefault="00E04024" w:rsidP="00E04024">
      <w:pPr>
        <w:pStyle w:val="Paragraphedeliste"/>
        <w:numPr>
          <w:ilvl w:val="0"/>
          <w:numId w:val="33"/>
        </w:numPr>
        <w:tabs>
          <w:tab w:val="center" w:pos="567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 xml:space="preserve">Réaliser des engagements budgétaires </w:t>
      </w:r>
    </w:p>
    <w:p w14:paraId="799F4B1C" w14:textId="77777777" w:rsidR="003D0B14" w:rsidRPr="002D60CC" w:rsidRDefault="003D0B14" w:rsidP="00A02C31">
      <w:pPr>
        <w:tabs>
          <w:tab w:val="center" w:pos="567"/>
        </w:tabs>
        <w:jc w:val="both"/>
        <w:rPr>
          <w:sz w:val="21"/>
        </w:rPr>
      </w:pPr>
    </w:p>
    <w:p w14:paraId="6F1179D7" w14:textId="77777777" w:rsidR="00E14DE7" w:rsidRPr="002D60CC" w:rsidRDefault="00E14DE7" w:rsidP="00E14DE7">
      <w:pPr>
        <w:tabs>
          <w:tab w:val="center" w:pos="3686"/>
        </w:tabs>
        <w:jc w:val="both"/>
        <w:rPr>
          <w:b/>
          <w:w w:val="90"/>
          <w:sz w:val="24"/>
          <w:szCs w:val="24"/>
        </w:rPr>
      </w:pPr>
      <w:r w:rsidRPr="002D60CC">
        <w:rPr>
          <w:b/>
          <w:w w:val="90"/>
          <w:sz w:val="24"/>
          <w:szCs w:val="24"/>
        </w:rPr>
        <w:t>Aptitudes requises</w:t>
      </w:r>
      <w:r w:rsidR="00823DF0" w:rsidRPr="002D60CC">
        <w:rPr>
          <w:b/>
          <w:w w:val="90"/>
          <w:sz w:val="24"/>
          <w:szCs w:val="24"/>
        </w:rPr>
        <w:t> :</w:t>
      </w:r>
    </w:p>
    <w:p w14:paraId="0C7C12F0" w14:textId="77777777" w:rsidR="00E14DE7" w:rsidRPr="002D60CC" w:rsidRDefault="00E14DE7" w:rsidP="00E14DE7">
      <w:pPr>
        <w:tabs>
          <w:tab w:val="center" w:pos="3686"/>
        </w:tabs>
        <w:jc w:val="both"/>
        <w:rPr>
          <w:sz w:val="10"/>
          <w:szCs w:val="10"/>
        </w:rPr>
      </w:pPr>
    </w:p>
    <w:p w14:paraId="0EEF2EF9" w14:textId="77777777" w:rsidR="00417398" w:rsidRPr="002D60CC" w:rsidRDefault="00417398" w:rsidP="00417398">
      <w:pPr>
        <w:tabs>
          <w:tab w:val="center" w:pos="3686"/>
        </w:tabs>
        <w:jc w:val="both"/>
        <w:rPr>
          <w:sz w:val="21"/>
        </w:rPr>
      </w:pPr>
      <w:r w:rsidRPr="002D60CC">
        <w:rPr>
          <w:sz w:val="21"/>
        </w:rPr>
        <w:t xml:space="preserve">Savoirs/Connaissances : </w:t>
      </w:r>
    </w:p>
    <w:p w14:paraId="3CE89D4D" w14:textId="77777777" w:rsidR="00EB45C9" w:rsidRPr="002D60CC" w:rsidRDefault="00EB45C9" w:rsidP="00417398">
      <w:pPr>
        <w:numPr>
          <w:ilvl w:val="0"/>
          <w:numId w:val="29"/>
        </w:numPr>
        <w:tabs>
          <w:tab w:val="left" w:pos="567"/>
          <w:tab w:val="center" w:pos="3686"/>
        </w:tabs>
        <w:ind w:left="567" w:hanging="283"/>
        <w:jc w:val="both"/>
        <w:rPr>
          <w:sz w:val="21"/>
        </w:rPr>
      </w:pPr>
      <w:r w:rsidRPr="002D60CC">
        <w:rPr>
          <w:sz w:val="21"/>
        </w:rPr>
        <w:t xml:space="preserve">Connaissance des statuts et particularités de la fonction publique territoriale </w:t>
      </w:r>
    </w:p>
    <w:p w14:paraId="5B47C594" w14:textId="208F84DC" w:rsidR="00CB2C9F" w:rsidRPr="002D60CC" w:rsidRDefault="00CB2C9F" w:rsidP="00417398">
      <w:pPr>
        <w:numPr>
          <w:ilvl w:val="0"/>
          <w:numId w:val="29"/>
        </w:numPr>
        <w:tabs>
          <w:tab w:val="left" w:pos="567"/>
          <w:tab w:val="center" w:pos="3686"/>
        </w:tabs>
        <w:ind w:left="567" w:hanging="283"/>
        <w:jc w:val="both"/>
        <w:rPr>
          <w:sz w:val="21"/>
        </w:rPr>
      </w:pPr>
      <w:r w:rsidRPr="002D60CC">
        <w:rPr>
          <w:sz w:val="21"/>
        </w:rPr>
        <w:t>Notions fondamentales en GRH</w:t>
      </w:r>
      <w:r w:rsidR="00EB45C9" w:rsidRPr="002D60CC">
        <w:rPr>
          <w:sz w:val="21"/>
        </w:rPr>
        <w:t xml:space="preserve"> (fiche de paie, dossier d’agent, poste, emplois, métiers, fonctions, etc.)</w:t>
      </w:r>
    </w:p>
    <w:p w14:paraId="5EC2A908" w14:textId="1B187AB3" w:rsidR="00CB2C9F" w:rsidRPr="002D60CC" w:rsidRDefault="00CB2C9F" w:rsidP="00417398">
      <w:pPr>
        <w:numPr>
          <w:ilvl w:val="0"/>
          <w:numId w:val="29"/>
        </w:numPr>
        <w:tabs>
          <w:tab w:val="left" w:pos="567"/>
          <w:tab w:val="center" w:pos="3686"/>
        </w:tabs>
        <w:ind w:left="567" w:hanging="283"/>
        <w:jc w:val="both"/>
        <w:rPr>
          <w:sz w:val="21"/>
        </w:rPr>
      </w:pPr>
      <w:r w:rsidRPr="002D60CC">
        <w:rPr>
          <w:sz w:val="21"/>
        </w:rPr>
        <w:t xml:space="preserve">Rubriques d’une fiche de paie </w:t>
      </w:r>
    </w:p>
    <w:p w14:paraId="1527E34C" w14:textId="2B77D7A3" w:rsidR="00CB2C9F" w:rsidRPr="002D60CC" w:rsidRDefault="00CB2C9F" w:rsidP="00417398">
      <w:pPr>
        <w:numPr>
          <w:ilvl w:val="0"/>
          <w:numId w:val="29"/>
        </w:numPr>
        <w:tabs>
          <w:tab w:val="left" w:pos="567"/>
          <w:tab w:val="center" w:pos="3686"/>
        </w:tabs>
        <w:ind w:left="567" w:hanging="283"/>
        <w:jc w:val="both"/>
        <w:rPr>
          <w:sz w:val="21"/>
        </w:rPr>
      </w:pPr>
      <w:r w:rsidRPr="002D60CC">
        <w:rPr>
          <w:sz w:val="21"/>
        </w:rPr>
        <w:t>Bases de la comptabilité publique</w:t>
      </w:r>
    </w:p>
    <w:p w14:paraId="2CFCEE7C" w14:textId="122E1C88" w:rsidR="00A02C31" w:rsidRPr="00F116DD" w:rsidRDefault="00CB2C9F" w:rsidP="00417398">
      <w:pPr>
        <w:numPr>
          <w:ilvl w:val="0"/>
          <w:numId w:val="29"/>
        </w:numPr>
        <w:tabs>
          <w:tab w:val="left" w:pos="567"/>
          <w:tab w:val="center" w:pos="3686"/>
        </w:tabs>
        <w:ind w:left="567" w:hanging="283"/>
        <w:jc w:val="both"/>
        <w:rPr>
          <w:sz w:val="21"/>
        </w:rPr>
      </w:pPr>
      <w:r w:rsidRPr="002D60CC">
        <w:rPr>
          <w:sz w:val="21"/>
        </w:rPr>
        <w:t xml:space="preserve">Respect des échéances </w:t>
      </w:r>
    </w:p>
    <w:p w14:paraId="7E55E7F4" w14:textId="77777777" w:rsidR="00417398" w:rsidRPr="002D60CC" w:rsidRDefault="00417398" w:rsidP="00417398">
      <w:pPr>
        <w:tabs>
          <w:tab w:val="center" w:pos="3686"/>
        </w:tabs>
        <w:jc w:val="both"/>
        <w:rPr>
          <w:sz w:val="21"/>
        </w:rPr>
      </w:pPr>
      <w:r w:rsidRPr="002D60CC">
        <w:rPr>
          <w:sz w:val="21"/>
        </w:rPr>
        <w:t>Savoir-être/Relationnelles :</w:t>
      </w:r>
    </w:p>
    <w:p w14:paraId="4AA361B7" w14:textId="398E671B" w:rsidR="002D60CC" w:rsidRPr="002D60CC" w:rsidRDefault="002D60CC" w:rsidP="002D60CC">
      <w:pPr>
        <w:pStyle w:val="Paragraphedeliste"/>
        <w:numPr>
          <w:ilvl w:val="0"/>
          <w:numId w:val="29"/>
        </w:numPr>
        <w:tabs>
          <w:tab w:val="center" w:pos="3686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Faire preuve de discrétion et de confidentialité</w:t>
      </w:r>
    </w:p>
    <w:p w14:paraId="78E87647" w14:textId="4B21C6FA" w:rsidR="002D60CC" w:rsidRPr="002D60CC" w:rsidRDefault="002D60CC" w:rsidP="002D60CC">
      <w:pPr>
        <w:pStyle w:val="Paragraphedeliste"/>
        <w:numPr>
          <w:ilvl w:val="0"/>
          <w:numId w:val="29"/>
        </w:numPr>
        <w:tabs>
          <w:tab w:val="center" w:pos="3686"/>
        </w:tabs>
        <w:jc w:val="both"/>
        <w:rPr>
          <w:rFonts w:ascii="Times New Roman" w:hAnsi="Times New Roman"/>
          <w:sz w:val="21"/>
        </w:rPr>
      </w:pPr>
      <w:proofErr w:type="gramStart"/>
      <w:r w:rsidRPr="002D60CC">
        <w:rPr>
          <w:rFonts w:ascii="Times New Roman" w:hAnsi="Times New Roman"/>
          <w:sz w:val="21"/>
        </w:rPr>
        <w:t>Être en capacité</w:t>
      </w:r>
      <w:proofErr w:type="gramEnd"/>
      <w:r w:rsidRPr="002D60CC">
        <w:rPr>
          <w:rFonts w:ascii="Times New Roman" w:hAnsi="Times New Roman"/>
          <w:sz w:val="21"/>
        </w:rPr>
        <w:t xml:space="preserve"> de travailler en binôme et en transversalité avec plusieurs services</w:t>
      </w:r>
    </w:p>
    <w:p w14:paraId="090E88F8" w14:textId="38DE1370" w:rsidR="002D60CC" w:rsidRPr="002D60CC" w:rsidRDefault="002D60CC" w:rsidP="002D60CC">
      <w:pPr>
        <w:pStyle w:val="Paragraphedeliste"/>
        <w:numPr>
          <w:ilvl w:val="0"/>
          <w:numId w:val="29"/>
        </w:numPr>
        <w:tabs>
          <w:tab w:val="center" w:pos="3686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Savoir écouter et faire preuve de pédagogie auprès des agents et des encadrants</w:t>
      </w:r>
    </w:p>
    <w:p w14:paraId="37EE9686" w14:textId="41ABDCA1" w:rsidR="00417398" w:rsidRPr="002D60CC" w:rsidRDefault="002D60CC" w:rsidP="002D60CC">
      <w:pPr>
        <w:pStyle w:val="Paragraphedeliste"/>
        <w:numPr>
          <w:ilvl w:val="0"/>
          <w:numId w:val="29"/>
        </w:numPr>
        <w:tabs>
          <w:tab w:val="center" w:pos="3686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Bonne organisation et planification</w:t>
      </w:r>
    </w:p>
    <w:p w14:paraId="24EB2071" w14:textId="77777777" w:rsidR="002D60CC" w:rsidRPr="002D60CC" w:rsidRDefault="002D60CC" w:rsidP="002D60CC">
      <w:pPr>
        <w:tabs>
          <w:tab w:val="center" w:pos="3686"/>
        </w:tabs>
        <w:jc w:val="both"/>
        <w:rPr>
          <w:sz w:val="21"/>
        </w:rPr>
      </w:pPr>
    </w:p>
    <w:p w14:paraId="5711701D" w14:textId="77777777" w:rsidR="00417398" w:rsidRPr="002D60CC" w:rsidRDefault="00417398" w:rsidP="00417398">
      <w:pPr>
        <w:tabs>
          <w:tab w:val="center" w:pos="3686"/>
        </w:tabs>
        <w:jc w:val="both"/>
        <w:rPr>
          <w:sz w:val="21"/>
        </w:rPr>
      </w:pPr>
      <w:r w:rsidRPr="002D60CC">
        <w:rPr>
          <w:sz w:val="21"/>
        </w:rPr>
        <w:t>Savoir-faire/Techniques :</w:t>
      </w:r>
    </w:p>
    <w:p w14:paraId="47C85211" w14:textId="2AA1A44E" w:rsidR="002D60CC" w:rsidRPr="002D60CC" w:rsidRDefault="002D60CC" w:rsidP="002D60CC">
      <w:pPr>
        <w:pStyle w:val="Paragraphedeliste"/>
        <w:numPr>
          <w:ilvl w:val="0"/>
          <w:numId w:val="29"/>
        </w:numPr>
        <w:tabs>
          <w:tab w:val="center" w:pos="3686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Savoir utiliser les logiciels de gestion et SIRH (temps, carrière, paie)</w:t>
      </w:r>
    </w:p>
    <w:p w14:paraId="723A4BEE" w14:textId="71C1D4C6" w:rsidR="00417398" w:rsidRPr="002D60CC" w:rsidRDefault="002D60CC" w:rsidP="002D60CC">
      <w:pPr>
        <w:pStyle w:val="Paragraphedeliste"/>
        <w:numPr>
          <w:ilvl w:val="0"/>
          <w:numId w:val="29"/>
        </w:numPr>
        <w:tabs>
          <w:tab w:val="center" w:pos="3686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Savoir utiliser des plateformes extérieures (URSSAF, CDG, assureurs, etc.)</w:t>
      </w:r>
    </w:p>
    <w:p w14:paraId="340C9191" w14:textId="1DDA304C" w:rsidR="002D60CC" w:rsidRPr="002D60CC" w:rsidRDefault="002D60CC" w:rsidP="002D60CC">
      <w:pPr>
        <w:pStyle w:val="Paragraphedeliste"/>
        <w:numPr>
          <w:ilvl w:val="0"/>
          <w:numId w:val="29"/>
        </w:numPr>
        <w:tabs>
          <w:tab w:val="center" w:pos="3686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Paie</w:t>
      </w:r>
    </w:p>
    <w:p w14:paraId="60717BE3" w14:textId="0B9C4412" w:rsidR="002D60CC" w:rsidRPr="002D60CC" w:rsidRDefault="002D60CC" w:rsidP="002D60CC">
      <w:pPr>
        <w:pStyle w:val="Paragraphedeliste"/>
        <w:numPr>
          <w:ilvl w:val="0"/>
          <w:numId w:val="29"/>
        </w:numPr>
        <w:tabs>
          <w:tab w:val="center" w:pos="3686"/>
        </w:tabs>
        <w:jc w:val="both"/>
        <w:rPr>
          <w:rFonts w:ascii="Times New Roman" w:hAnsi="Times New Roman"/>
          <w:sz w:val="21"/>
        </w:rPr>
      </w:pPr>
      <w:r w:rsidRPr="002D60CC">
        <w:rPr>
          <w:rFonts w:ascii="Times New Roman" w:hAnsi="Times New Roman"/>
          <w:sz w:val="21"/>
        </w:rPr>
        <w:t>Pack Office</w:t>
      </w:r>
    </w:p>
    <w:p w14:paraId="02C8F092" w14:textId="77777777" w:rsidR="002D60CC" w:rsidRPr="002D60CC" w:rsidRDefault="002D60CC" w:rsidP="00417398">
      <w:pPr>
        <w:tabs>
          <w:tab w:val="center" w:pos="3686"/>
        </w:tabs>
        <w:jc w:val="both"/>
        <w:rPr>
          <w:sz w:val="21"/>
        </w:rPr>
      </w:pPr>
    </w:p>
    <w:p w14:paraId="417FCBFE" w14:textId="35832255" w:rsidR="00417398" w:rsidRPr="002D60CC" w:rsidRDefault="00E2660D" w:rsidP="00417398">
      <w:pPr>
        <w:tabs>
          <w:tab w:val="center" w:pos="3686"/>
        </w:tabs>
        <w:jc w:val="both"/>
        <w:rPr>
          <w:sz w:val="21"/>
        </w:rPr>
      </w:pPr>
      <w:r w:rsidRPr="002D60CC">
        <w:rPr>
          <w:sz w:val="21"/>
        </w:rPr>
        <w:t>Permis</w:t>
      </w:r>
      <w:r w:rsidR="00417398" w:rsidRPr="002D60CC">
        <w:rPr>
          <w:sz w:val="21"/>
        </w:rPr>
        <w:t xml:space="preserve"> : </w:t>
      </w:r>
    </w:p>
    <w:p w14:paraId="5EC1A3B7" w14:textId="77777777" w:rsidR="00A202EE" w:rsidRPr="002D60CC" w:rsidRDefault="00417398" w:rsidP="00417398">
      <w:pPr>
        <w:numPr>
          <w:ilvl w:val="0"/>
          <w:numId w:val="29"/>
        </w:numPr>
        <w:tabs>
          <w:tab w:val="left" w:pos="567"/>
          <w:tab w:val="center" w:pos="3686"/>
        </w:tabs>
        <w:ind w:left="567" w:hanging="283"/>
        <w:jc w:val="both"/>
        <w:rPr>
          <w:sz w:val="21"/>
        </w:rPr>
      </w:pPr>
      <w:r w:rsidRPr="002D60CC">
        <w:rPr>
          <w:sz w:val="21"/>
        </w:rPr>
        <w:t>Permis B</w:t>
      </w:r>
      <w:r w:rsidR="00E2660D" w:rsidRPr="002D60CC">
        <w:rPr>
          <w:sz w:val="21"/>
        </w:rPr>
        <w:t xml:space="preserve"> en cours de validité</w:t>
      </w:r>
    </w:p>
    <w:p w14:paraId="45B29885" w14:textId="77777777" w:rsidR="00417398" w:rsidRPr="002D60CC" w:rsidRDefault="00417398" w:rsidP="00417398">
      <w:pPr>
        <w:tabs>
          <w:tab w:val="center" w:pos="3686"/>
        </w:tabs>
        <w:jc w:val="both"/>
        <w:rPr>
          <w:b/>
          <w:w w:val="90"/>
          <w:sz w:val="24"/>
          <w:szCs w:val="24"/>
          <w:u w:val="single"/>
        </w:rPr>
      </w:pPr>
    </w:p>
    <w:p w14:paraId="6F91F583" w14:textId="77777777" w:rsidR="00E14DE7" w:rsidRPr="002D60CC" w:rsidRDefault="00E14DE7" w:rsidP="00E14DE7">
      <w:pPr>
        <w:tabs>
          <w:tab w:val="center" w:pos="3686"/>
        </w:tabs>
        <w:jc w:val="both"/>
        <w:rPr>
          <w:b/>
          <w:w w:val="90"/>
          <w:sz w:val="24"/>
          <w:szCs w:val="24"/>
          <w:u w:val="single"/>
        </w:rPr>
      </w:pPr>
      <w:r w:rsidRPr="002D60CC">
        <w:rPr>
          <w:b/>
          <w:w w:val="90"/>
          <w:sz w:val="24"/>
          <w:szCs w:val="24"/>
          <w:u w:val="single"/>
        </w:rPr>
        <w:t>Conditions et contraintes d'exercice</w:t>
      </w:r>
      <w:r w:rsidR="00823DF0" w:rsidRPr="002D60CC">
        <w:rPr>
          <w:b/>
          <w:w w:val="90"/>
          <w:sz w:val="24"/>
          <w:szCs w:val="24"/>
          <w:u w:val="single"/>
        </w:rPr>
        <w:t> :</w:t>
      </w:r>
    </w:p>
    <w:p w14:paraId="4D84A291" w14:textId="77777777" w:rsidR="00E14DE7" w:rsidRPr="002D60CC" w:rsidRDefault="00E14DE7" w:rsidP="00E14DE7">
      <w:pPr>
        <w:tabs>
          <w:tab w:val="center" w:pos="3686"/>
        </w:tabs>
        <w:jc w:val="both"/>
        <w:rPr>
          <w:sz w:val="10"/>
          <w:szCs w:val="10"/>
        </w:rPr>
      </w:pPr>
    </w:p>
    <w:p w14:paraId="64295DB8" w14:textId="77777777" w:rsidR="00F116DD" w:rsidRDefault="00894615" w:rsidP="00F116DD">
      <w:pPr>
        <w:numPr>
          <w:ilvl w:val="0"/>
          <w:numId w:val="29"/>
        </w:numPr>
        <w:ind w:left="567" w:hanging="207"/>
        <w:jc w:val="both"/>
        <w:rPr>
          <w:sz w:val="21"/>
        </w:rPr>
      </w:pPr>
      <w:r w:rsidRPr="002D60CC">
        <w:rPr>
          <w:sz w:val="21"/>
        </w:rPr>
        <w:t xml:space="preserve">Travail binôme </w:t>
      </w:r>
    </w:p>
    <w:p w14:paraId="3D07CA00" w14:textId="21FD4AD1" w:rsidR="00A202EE" w:rsidRDefault="00F116DD" w:rsidP="00F116DD">
      <w:pPr>
        <w:numPr>
          <w:ilvl w:val="0"/>
          <w:numId w:val="29"/>
        </w:numPr>
        <w:ind w:left="567" w:hanging="207"/>
        <w:jc w:val="both"/>
        <w:rPr>
          <w:sz w:val="21"/>
        </w:rPr>
      </w:pPr>
      <w:r w:rsidRPr="00F116DD">
        <w:rPr>
          <w:sz w:val="21"/>
        </w:rPr>
        <w:t>échéances régulières de paie, présence nécessaire</w:t>
      </w:r>
    </w:p>
    <w:p w14:paraId="0D2BE7C8" w14:textId="77777777" w:rsidR="00F116DD" w:rsidRPr="00F116DD" w:rsidRDefault="00F116DD" w:rsidP="00F116DD">
      <w:pPr>
        <w:ind w:left="567"/>
        <w:jc w:val="both"/>
        <w:rPr>
          <w:sz w:val="21"/>
        </w:rPr>
      </w:pPr>
    </w:p>
    <w:p w14:paraId="6EDD3E16" w14:textId="77777777" w:rsidR="00D313C7" w:rsidRPr="002D60CC" w:rsidRDefault="00D313C7" w:rsidP="00D313C7">
      <w:pPr>
        <w:tabs>
          <w:tab w:val="center" w:pos="3686"/>
        </w:tabs>
        <w:jc w:val="both"/>
        <w:rPr>
          <w:b/>
          <w:w w:val="90"/>
          <w:sz w:val="24"/>
          <w:szCs w:val="24"/>
          <w:u w:val="single"/>
        </w:rPr>
      </w:pPr>
      <w:r w:rsidRPr="002D60CC">
        <w:rPr>
          <w:b/>
          <w:w w:val="90"/>
          <w:sz w:val="24"/>
          <w:szCs w:val="24"/>
          <w:u w:val="single"/>
        </w:rPr>
        <w:t>Relations fonctionnelles :</w:t>
      </w:r>
    </w:p>
    <w:p w14:paraId="38A3B4E6" w14:textId="45D9EF29" w:rsidR="00A202EE" w:rsidRPr="002D60CC" w:rsidRDefault="00D313C7" w:rsidP="00A202EE">
      <w:pPr>
        <w:tabs>
          <w:tab w:val="center" w:pos="3686"/>
        </w:tabs>
        <w:jc w:val="both"/>
        <w:rPr>
          <w:sz w:val="21"/>
        </w:rPr>
      </w:pPr>
      <w:r w:rsidRPr="002D60CC">
        <w:rPr>
          <w:rFonts w:ascii="Cambria Math" w:hAnsi="Cambria Math" w:cs="Cambria Math"/>
          <w:sz w:val="21"/>
        </w:rPr>
        <w:t>⇨</w:t>
      </w:r>
      <w:r w:rsidRPr="002D60CC">
        <w:rPr>
          <w:sz w:val="21"/>
        </w:rPr>
        <w:t xml:space="preserve"> </w:t>
      </w:r>
      <w:r w:rsidR="00A202EE" w:rsidRPr="002D60CC">
        <w:rPr>
          <w:sz w:val="21"/>
        </w:rPr>
        <w:t xml:space="preserve">Interne : </w:t>
      </w:r>
      <w:r w:rsidR="002D60CC" w:rsidRPr="002D60CC">
        <w:rPr>
          <w:sz w:val="21"/>
        </w:rPr>
        <w:t>agents de la collectivité, service RH, service Finances, tout agent concernant son dossier individuel</w:t>
      </w:r>
    </w:p>
    <w:p w14:paraId="7B5FAC66" w14:textId="0957783B" w:rsidR="00A202EE" w:rsidRPr="002D60CC" w:rsidRDefault="00A202EE" w:rsidP="00A202EE">
      <w:pPr>
        <w:tabs>
          <w:tab w:val="center" w:pos="3686"/>
        </w:tabs>
        <w:jc w:val="both"/>
        <w:rPr>
          <w:sz w:val="21"/>
        </w:rPr>
      </w:pPr>
      <w:r w:rsidRPr="002D60CC">
        <w:rPr>
          <w:rFonts w:ascii="Cambria Math" w:hAnsi="Cambria Math" w:cs="Cambria Math"/>
          <w:sz w:val="21"/>
        </w:rPr>
        <w:t>⇨</w:t>
      </w:r>
      <w:r w:rsidRPr="002D60CC">
        <w:rPr>
          <w:sz w:val="21"/>
        </w:rPr>
        <w:t xml:space="preserve"> Externe : </w:t>
      </w:r>
      <w:r w:rsidR="002D60CC" w:rsidRPr="002D60CC">
        <w:rPr>
          <w:sz w:val="21"/>
        </w:rPr>
        <w:t>Centre de Gestion, Trésorerie, éditeurs de solutions SIRH</w:t>
      </w:r>
    </w:p>
    <w:p w14:paraId="2065C4E2" w14:textId="77777777" w:rsidR="000F3FBD" w:rsidRPr="002D60CC" w:rsidRDefault="000F3FBD" w:rsidP="00557E1A">
      <w:pPr>
        <w:rPr>
          <w:b/>
          <w:sz w:val="21"/>
          <w:szCs w:val="21"/>
        </w:rPr>
      </w:pPr>
    </w:p>
    <w:p w14:paraId="7B3EE771" w14:textId="77777777" w:rsidR="00E14DE7" w:rsidRPr="002D60CC" w:rsidRDefault="00E14DE7" w:rsidP="00E14DE7">
      <w:pPr>
        <w:tabs>
          <w:tab w:val="center" w:pos="3686"/>
        </w:tabs>
        <w:jc w:val="both"/>
        <w:rPr>
          <w:b/>
          <w:w w:val="90"/>
          <w:sz w:val="24"/>
          <w:szCs w:val="24"/>
          <w:u w:val="single"/>
        </w:rPr>
      </w:pPr>
      <w:r w:rsidRPr="002D60CC">
        <w:rPr>
          <w:b/>
          <w:w w:val="90"/>
          <w:sz w:val="24"/>
          <w:szCs w:val="24"/>
          <w:u w:val="single"/>
        </w:rPr>
        <w:t>Cadre statutaire</w:t>
      </w:r>
      <w:r w:rsidR="00823DF0" w:rsidRPr="002D60CC">
        <w:rPr>
          <w:b/>
          <w:w w:val="90"/>
          <w:sz w:val="24"/>
          <w:szCs w:val="24"/>
          <w:u w:val="single"/>
        </w:rPr>
        <w:t> :</w:t>
      </w:r>
    </w:p>
    <w:p w14:paraId="3741D5FC" w14:textId="77777777" w:rsidR="00E14DE7" w:rsidRPr="002D60CC" w:rsidRDefault="00E14DE7" w:rsidP="00E14DE7">
      <w:pPr>
        <w:tabs>
          <w:tab w:val="left" w:pos="1070"/>
        </w:tabs>
        <w:jc w:val="both"/>
        <w:rPr>
          <w:sz w:val="10"/>
          <w:szCs w:val="10"/>
        </w:rPr>
      </w:pPr>
      <w:r w:rsidRPr="002D60CC">
        <w:rPr>
          <w:sz w:val="10"/>
          <w:szCs w:val="10"/>
        </w:rPr>
        <w:tab/>
      </w:r>
    </w:p>
    <w:p w14:paraId="73BAE8CE" w14:textId="39344C21" w:rsidR="00E14DE7" w:rsidRPr="002D60CC" w:rsidRDefault="00E14DE7" w:rsidP="00E14DE7">
      <w:pPr>
        <w:tabs>
          <w:tab w:val="center" w:pos="3686"/>
        </w:tabs>
        <w:jc w:val="both"/>
        <w:rPr>
          <w:sz w:val="21"/>
        </w:rPr>
      </w:pPr>
      <w:r w:rsidRPr="002D60CC">
        <w:rPr>
          <w:sz w:val="21"/>
        </w:rPr>
        <w:t xml:space="preserve">Emploi de catégorie </w:t>
      </w:r>
      <w:r w:rsidR="00894615" w:rsidRPr="002D60CC">
        <w:rPr>
          <w:sz w:val="21"/>
        </w:rPr>
        <w:t>B ou C</w:t>
      </w:r>
    </w:p>
    <w:p w14:paraId="648212E1" w14:textId="62F7C38C" w:rsidR="00417398" w:rsidRPr="002D60CC" w:rsidRDefault="00E14DE7" w:rsidP="00E14DE7">
      <w:pPr>
        <w:tabs>
          <w:tab w:val="center" w:pos="3686"/>
        </w:tabs>
        <w:jc w:val="both"/>
        <w:rPr>
          <w:sz w:val="21"/>
        </w:rPr>
      </w:pPr>
      <w:r w:rsidRPr="002D60CC">
        <w:rPr>
          <w:sz w:val="21"/>
        </w:rPr>
        <w:t xml:space="preserve">Niveau d’études souhaité : </w:t>
      </w:r>
      <w:r w:rsidR="00EB45C9" w:rsidRPr="002D60CC">
        <w:rPr>
          <w:sz w:val="21"/>
        </w:rPr>
        <w:t>Bac+2 minimum en GRH ou diplôme équivalent</w:t>
      </w:r>
    </w:p>
    <w:p w14:paraId="6D1B3F3E" w14:textId="77777777" w:rsidR="00E14DE7" w:rsidRPr="002D60CC" w:rsidRDefault="00417398" w:rsidP="00E14DE7">
      <w:pPr>
        <w:tabs>
          <w:tab w:val="center" w:pos="3686"/>
        </w:tabs>
        <w:jc w:val="both"/>
        <w:rPr>
          <w:sz w:val="21"/>
        </w:rPr>
      </w:pPr>
      <w:r w:rsidRPr="002D60CC">
        <w:rPr>
          <w:sz w:val="21"/>
        </w:rPr>
        <w:t>E</w:t>
      </w:r>
      <w:r w:rsidR="00E14DE7" w:rsidRPr="002D60CC">
        <w:rPr>
          <w:sz w:val="21"/>
        </w:rPr>
        <w:t xml:space="preserve">xpérience professionnelle </w:t>
      </w:r>
      <w:r w:rsidRPr="002D60CC">
        <w:rPr>
          <w:sz w:val="21"/>
        </w:rPr>
        <w:t>fortement souhaitée</w:t>
      </w:r>
    </w:p>
    <w:p w14:paraId="495610E1" w14:textId="03388B12" w:rsidR="00E14DE7" w:rsidRPr="002D60CC" w:rsidRDefault="00E14DE7" w:rsidP="00E14DE7">
      <w:pPr>
        <w:tabs>
          <w:tab w:val="center" w:pos="3686"/>
        </w:tabs>
        <w:jc w:val="both"/>
        <w:rPr>
          <w:sz w:val="21"/>
        </w:rPr>
      </w:pPr>
      <w:r w:rsidRPr="002D60CC">
        <w:rPr>
          <w:sz w:val="21"/>
        </w:rPr>
        <w:t xml:space="preserve">Filière : </w:t>
      </w:r>
      <w:r w:rsidR="00EB45C9" w:rsidRPr="002D60CC">
        <w:rPr>
          <w:sz w:val="21"/>
        </w:rPr>
        <w:t>Administrative</w:t>
      </w:r>
    </w:p>
    <w:p w14:paraId="05D25C30" w14:textId="2382B6A4" w:rsidR="00E14DE7" w:rsidRPr="002D60CC" w:rsidRDefault="00E14DE7" w:rsidP="00E14DE7">
      <w:pPr>
        <w:tabs>
          <w:tab w:val="center" w:pos="3686"/>
        </w:tabs>
        <w:jc w:val="both"/>
        <w:rPr>
          <w:sz w:val="21"/>
        </w:rPr>
      </w:pPr>
      <w:r w:rsidRPr="002D60CC">
        <w:rPr>
          <w:sz w:val="21"/>
        </w:rPr>
        <w:t>Cadre d'emploi</w:t>
      </w:r>
      <w:r w:rsidR="00863058" w:rsidRPr="002D60CC">
        <w:rPr>
          <w:sz w:val="21"/>
        </w:rPr>
        <w:t>s</w:t>
      </w:r>
      <w:r w:rsidRPr="002D60CC">
        <w:rPr>
          <w:sz w:val="21"/>
        </w:rPr>
        <w:t xml:space="preserve"> : </w:t>
      </w:r>
      <w:r w:rsidR="00EB45C9" w:rsidRPr="002D60CC">
        <w:rPr>
          <w:sz w:val="21"/>
        </w:rPr>
        <w:t>adjoints administratifs territoriaux, rédacteurs territoriaux</w:t>
      </w:r>
    </w:p>
    <w:p w14:paraId="722745BF" w14:textId="77777777" w:rsidR="000C5876" w:rsidRPr="002D60CC" w:rsidRDefault="000C5876" w:rsidP="000C5876">
      <w:pPr>
        <w:rPr>
          <w:sz w:val="21"/>
          <w:szCs w:val="21"/>
        </w:rPr>
      </w:pPr>
    </w:p>
    <w:p w14:paraId="67ABA5F2" w14:textId="77777777" w:rsidR="001970C1" w:rsidRPr="002D60CC" w:rsidRDefault="001970C1" w:rsidP="000C5876">
      <w:pPr>
        <w:rPr>
          <w:b/>
          <w:sz w:val="24"/>
          <w:szCs w:val="24"/>
          <w:u w:val="single"/>
        </w:rPr>
      </w:pPr>
      <w:r w:rsidRPr="002D60CC">
        <w:rPr>
          <w:b/>
          <w:sz w:val="24"/>
          <w:szCs w:val="24"/>
          <w:u w:val="single"/>
        </w:rPr>
        <w:t>Candidatures :</w:t>
      </w:r>
    </w:p>
    <w:p w14:paraId="3F0A34F8" w14:textId="2BBAE52B" w:rsidR="00291091" w:rsidRPr="002D60CC" w:rsidRDefault="001970C1" w:rsidP="00E14DE7">
      <w:pPr>
        <w:rPr>
          <w:sz w:val="21"/>
          <w:szCs w:val="21"/>
        </w:rPr>
      </w:pPr>
      <w:r w:rsidRPr="002D60CC">
        <w:rPr>
          <w:sz w:val="21"/>
          <w:szCs w:val="21"/>
        </w:rPr>
        <w:t xml:space="preserve">Date limite de candidature : </w:t>
      </w:r>
      <w:r w:rsidR="002D60CC" w:rsidRPr="002D60CC">
        <w:rPr>
          <w:sz w:val="21"/>
          <w:szCs w:val="21"/>
          <w:highlight w:val="yellow"/>
        </w:rPr>
        <w:t>15/10/2022</w:t>
      </w:r>
    </w:p>
    <w:p w14:paraId="059ED1D5" w14:textId="768216F8" w:rsidR="00451507" w:rsidRPr="002D60CC" w:rsidRDefault="00E14DE7" w:rsidP="00E14DE7">
      <w:pPr>
        <w:rPr>
          <w:sz w:val="21"/>
          <w:szCs w:val="21"/>
        </w:rPr>
      </w:pPr>
      <w:r w:rsidRPr="002D60CC">
        <w:rPr>
          <w:sz w:val="21"/>
          <w:szCs w:val="21"/>
        </w:rPr>
        <w:t>P</w:t>
      </w:r>
      <w:r w:rsidR="001970C1" w:rsidRPr="002D60CC">
        <w:rPr>
          <w:sz w:val="21"/>
          <w:szCs w:val="21"/>
        </w:rPr>
        <w:t>oste à pourvoir</w:t>
      </w:r>
      <w:r w:rsidR="00451F18" w:rsidRPr="002D60CC">
        <w:rPr>
          <w:sz w:val="21"/>
          <w:szCs w:val="21"/>
        </w:rPr>
        <w:t xml:space="preserve"> : </w:t>
      </w:r>
      <w:r w:rsidR="002D60CC" w:rsidRPr="002D60CC">
        <w:rPr>
          <w:sz w:val="21"/>
          <w:szCs w:val="21"/>
        </w:rPr>
        <w:t>dès que possible</w:t>
      </w:r>
    </w:p>
    <w:p w14:paraId="38E493A6" w14:textId="77777777" w:rsidR="001518D0" w:rsidRPr="002D60CC" w:rsidRDefault="001518D0" w:rsidP="001970C1">
      <w:pPr>
        <w:pStyle w:val="TableContents"/>
        <w:jc w:val="both"/>
        <w:rPr>
          <w:rFonts w:cs="Times New Roman"/>
          <w:sz w:val="21"/>
          <w:szCs w:val="21"/>
        </w:rPr>
      </w:pPr>
    </w:p>
    <w:p w14:paraId="340114C8" w14:textId="77777777" w:rsidR="00221203" w:rsidRPr="002D60CC" w:rsidRDefault="001970C1" w:rsidP="001970C1">
      <w:pPr>
        <w:outlineLvl w:val="0"/>
        <w:rPr>
          <w:sz w:val="21"/>
          <w:szCs w:val="21"/>
        </w:rPr>
      </w:pPr>
      <w:r w:rsidRPr="002D60CC">
        <w:rPr>
          <w:sz w:val="21"/>
          <w:szCs w:val="21"/>
        </w:rPr>
        <w:t xml:space="preserve">Les candidatures (Lettre motivée + CV détaillé) sont à adresser à Monsieur le Maire de </w:t>
      </w:r>
      <w:smartTag w:uri="urn:schemas-microsoft-com:office:smarttags" w:element="PersonName">
        <w:smartTagPr>
          <w:attr w:name="ProductID" w:val="La Ville"/>
        </w:smartTagPr>
        <w:r w:rsidRPr="002D60CC">
          <w:rPr>
            <w:sz w:val="21"/>
            <w:szCs w:val="21"/>
          </w:rPr>
          <w:t>la Ville</w:t>
        </w:r>
      </w:smartTag>
      <w:r w:rsidRPr="002D60CC">
        <w:rPr>
          <w:sz w:val="21"/>
          <w:szCs w:val="21"/>
        </w:rPr>
        <w:t xml:space="preserve"> de Kingersheim</w:t>
      </w:r>
    </w:p>
    <w:p w14:paraId="28870F74" w14:textId="6B0D2791" w:rsidR="001970C1" w:rsidRPr="002D60CC" w:rsidRDefault="001970C1" w:rsidP="001970C1">
      <w:pPr>
        <w:rPr>
          <w:i/>
          <w:iCs/>
          <w:sz w:val="21"/>
          <w:szCs w:val="21"/>
        </w:rPr>
      </w:pPr>
      <w:r w:rsidRPr="002D60CC">
        <w:rPr>
          <w:sz w:val="21"/>
          <w:szCs w:val="21"/>
        </w:rPr>
        <w:t xml:space="preserve">    </w:t>
      </w:r>
      <w:r w:rsidRPr="002D60CC">
        <w:rPr>
          <w:sz w:val="21"/>
          <w:szCs w:val="21"/>
        </w:rPr>
        <w:sym w:font="Wingdings 3" w:char="F05F"/>
      </w:r>
      <w:r w:rsidR="003A7A1C" w:rsidRPr="002D60CC">
        <w:rPr>
          <w:sz w:val="21"/>
          <w:szCs w:val="21"/>
        </w:rPr>
        <w:t xml:space="preserve"> p</w:t>
      </w:r>
      <w:r w:rsidRPr="002D60CC">
        <w:rPr>
          <w:sz w:val="21"/>
          <w:szCs w:val="21"/>
        </w:rPr>
        <w:t>ar mail à l’adresse suivante</w:t>
      </w:r>
      <w:r w:rsidR="00417398" w:rsidRPr="002D60CC">
        <w:rPr>
          <w:sz w:val="21"/>
          <w:szCs w:val="21"/>
        </w:rPr>
        <w:t xml:space="preserve"> </w:t>
      </w:r>
      <w:r w:rsidRPr="002D60CC">
        <w:rPr>
          <w:sz w:val="21"/>
          <w:szCs w:val="21"/>
        </w:rPr>
        <w:t xml:space="preserve">: </w:t>
      </w:r>
      <w:hyperlink r:id="rId8" w:history="1">
        <w:r w:rsidR="002D60CC" w:rsidRPr="002D60CC">
          <w:rPr>
            <w:rStyle w:val="Lienhypertexte"/>
            <w:i/>
            <w:iCs/>
            <w:sz w:val="21"/>
            <w:szCs w:val="21"/>
          </w:rPr>
          <w:t>anne.ferrand@kingersheim.fr</w:t>
        </w:r>
      </w:hyperlink>
      <w:r w:rsidR="002D60CC" w:rsidRPr="002D60CC">
        <w:rPr>
          <w:i/>
          <w:iCs/>
          <w:sz w:val="21"/>
          <w:szCs w:val="21"/>
        </w:rPr>
        <w:t xml:space="preserve"> </w:t>
      </w:r>
    </w:p>
    <w:p w14:paraId="6068A3F7" w14:textId="264A1DDB" w:rsidR="00451F18" w:rsidRPr="002D60CC" w:rsidRDefault="00451F18" w:rsidP="001970C1">
      <w:pPr>
        <w:rPr>
          <w:sz w:val="21"/>
          <w:szCs w:val="21"/>
        </w:rPr>
      </w:pPr>
      <w:r w:rsidRPr="002D60CC">
        <w:rPr>
          <w:sz w:val="21"/>
          <w:szCs w:val="21"/>
        </w:rPr>
        <w:t xml:space="preserve">        avec copie à </w:t>
      </w:r>
      <w:hyperlink r:id="rId9" w:history="1">
        <w:r w:rsidR="002D60CC" w:rsidRPr="002D60CC">
          <w:rPr>
            <w:rStyle w:val="Lienhypertexte"/>
            <w:i/>
            <w:iCs/>
            <w:sz w:val="21"/>
            <w:szCs w:val="21"/>
          </w:rPr>
          <w:t>estelle.petit@kingersheim.fr</w:t>
        </w:r>
      </w:hyperlink>
      <w:r w:rsidR="002D60CC" w:rsidRPr="002D60CC">
        <w:rPr>
          <w:i/>
          <w:iCs/>
          <w:sz w:val="21"/>
          <w:szCs w:val="21"/>
        </w:rPr>
        <w:t xml:space="preserve"> </w:t>
      </w:r>
    </w:p>
    <w:p w14:paraId="296717DE" w14:textId="77777777" w:rsidR="001970C1" w:rsidRPr="002D60CC" w:rsidRDefault="001970C1" w:rsidP="000C5876">
      <w:pPr>
        <w:rPr>
          <w:i/>
          <w:iCs/>
          <w:color w:val="FF0000"/>
          <w:sz w:val="21"/>
          <w:szCs w:val="21"/>
        </w:rPr>
      </w:pPr>
    </w:p>
    <w:p w14:paraId="730B7105" w14:textId="77777777" w:rsidR="000C5876" w:rsidRPr="002D60CC" w:rsidRDefault="000C5876" w:rsidP="000C5876">
      <w:pPr>
        <w:rPr>
          <w:b/>
          <w:sz w:val="24"/>
          <w:szCs w:val="24"/>
          <w:u w:val="single"/>
        </w:rPr>
      </w:pPr>
      <w:r w:rsidRPr="002D60CC">
        <w:rPr>
          <w:b/>
          <w:sz w:val="24"/>
          <w:szCs w:val="24"/>
          <w:u w:val="single"/>
        </w:rPr>
        <w:t>Contacts :</w:t>
      </w:r>
    </w:p>
    <w:p w14:paraId="5EAEB6BB" w14:textId="5EB8C9A3" w:rsidR="002D60CC" w:rsidRPr="002D60CC" w:rsidRDefault="002D60CC" w:rsidP="00417398">
      <w:pPr>
        <w:rPr>
          <w:i/>
          <w:iCs/>
          <w:sz w:val="21"/>
          <w:szCs w:val="21"/>
        </w:rPr>
      </w:pPr>
      <w:r w:rsidRPr="002D60CC">
        <w:rPr>
          <w:i/>
          <w:iCs/>
          <w:sz w:val="21"/>
          <w:szCs w:val="21"/>
        </w:rPr>
        <w:t xml:space="preserve">FERRAND Anne, Responsable des Ressources humaines, tel : 03 89 57 04 18, </w:t>
      </w:r>
      <w:hyperlink r:id="rId10" w:history="1">
        <w:r w:rsidRPr="002D60CC">
          <w:rPr>
            <w:rStyle w:val="Lienhypertexte"/>
            <w:i/>
            <w:iCs/>
            <w:sz w:val="21"/>
            <w:szCs w:val="21"/>
          </w:rPr>
          <w:t>anne.ferrand@kingersheim.fr</w:t>
        </w:r>
      </w:hyperlink>
    </w:p>
    <w:p w14:paraId="72C1FC6F" w14:textId="2E87794D" w:rsidR="002D60CC" w:rsidRPr="002D60CC" w:rsidRDefault="002D60CC" w:rsidP="00417398">
      <w:pPr>
        <w:rPr>
          <w:i/>
          <w:iCs/>
          <w:sz w:val="21"/>
          <w:szCs w:val="21"/>
        </w:rPr>
      </w:pPr>
      <w:r w:rsidRPr="002D60CC">
        <w:rPr>
          <w:i/>
          <w:iCs/>
          <w:sz w:val="21"/>
          <w:szCs w:val="21"/>
        </w:rPr>
        <w:t xml:space="preserve">PETIT Estelle, Chargée de mission formation et GPEEC, tel : 03 89 57 04 16, </w:t>
      </w:r>
      <w:hyperlink r:id="rId11" w:history="1">
        <w:r w:rsidRPr="002D60CC">
          <w:rPr>
            <w:rStyle w:val="Lienhypertexte"/>
            <w:i/>
            <w:iCs/>
            <w:sz w:val="21"/>
            <w:szCs w:val="21"/>
          </w:rPr>
          <w:t>estelle.petit@kingersheim.fr</w:t>
        </w:r>
      </w:hyperlink>
      <w:r w:rsidRPr="002D60CC">
        <w:rPr>
          <w:i/>
          <w:iCs/>
          <w:sz w:val="21"/>
          <w:szCs w:val="21"/>
        </w:rPr>
        <w:t xml:space="preserve"> </w:t>
      </w:r>
    </w:p>
    <w:p w14:paraId="1E454209" w14:textId="77777777" w:rsidR="002D60CC" w:rsidRPr="002D60CC" w:rsidRDefault="002D60CC" w:rsidP="00417398">
      <w:pPr>
        <w:rPr>
          <w:i/>
          <w:iCs/>
          <w:sz w:val="21"/>
          <w:szCs w:val="21"/>
        </w:rPr>
      </w:pPr>
    </w:p>
    <w:p w14:paraId="51FB21F1" w14:textId="77777777" w:rsidR="00987DAE" w:rsidRPr="002D60CC" w:rsidRDefault="00987DAE" w:rsidP="00987DAE">
      <w:pPr>
        <w:numPr>
          <w:ilvl w:val="0"/>
          <w:numId w:val="32"/>
        </w:numPr>
        <w:rPr>
          <w:color w:val="1F4E79"/>
          <w:sz w:val="21"/>
          <w:szCs w:val="21"/>
        </w:rPr>
      </w:pPr>
      <w:r w:rsidRPr="002D60CC">
        <w:rPr>
          <w:sz w:val="21"/>
          <w:szCs w:val="21"/>
        </w:rPr>
        <w:t xml:space="preserve">Fiche de poste détaillée sur demande auprès du service RH de la Collectivité. </w:t>
      </w:r>
    </w:p>
    <w:p w14:paraId="2A520181" w14:textId="77777777" w:rsidR="00766A8F" w:rsidRPr="002D60CC" w:rsidRDefault="00766A8F" w:rsidP="000C5876">
      <w:pPr>
        <w:rPr>
          <w:color w:val="FF0000"/>
          <w:sz w:val="21"/>
          <w:szCs w:val="21"/>
        </w:rPr>
      </w:pPr>
    </w:p>
    <w:p w14:paraId="27107B5F" w14:textId="77777777" w:rsidR="000C5876" w:rsidRPr="002D60CC" w:rsidRDefault="000C5876" w:rsidP="000C5876">
      <w:pPr>
        <w:ind w:left="820"/>
        <w:rPr>
          <w:color w:val="FF0000"/>
          <w:sz w:val="21"/>
          <w:szCs w:val="21"/>
        </w:rPr>
      </w:pPr>
    </w:p>
    <w:p w14:paraId="3E59A642" w14:textId="77777777" w:rsidR="0020345B" w:rsidRPr="002D60CC" w:rsidRDefault="0020345B" w:rsidP="0020345B">
      <w:pPr>
        <w:tabs>
          <w:tab w:val="center" w:pos="3686"/>
        </w:tabs>
        <w:ind w:firstLine="709"/>
        <w:jc w:val="both"/>
        <w:rPr>
          <w:color w:val="FF0000"/>
          <w:sz w:val="21"/>
          <w:szCs w:val="21"/>
        </w:rPr>
      </w:pPr>
    </w:p>
    <w:p w14:paraId="104BF50A" w14:textId="77777777" w:rsidR="00063B8A" w:rsidRPr="002D60CC" w:rsidRDefault="00063B8A">
      <w:pPr>
        <w:tabs>
          <w:tab w:val="center" w:pos="3686"/>
        </w:tabs>
        <w:ind w:firstLine="709"/>
        <w:jc w:val="both"/>
        <w:rPr>
          <w:color w:val="FF0000"/>
          <w:sz w:val="21"/>
          <w:szCs w:val="21"/>
        </w:rPr>
      </w:pPr>
    </w:p>
    <w:sectPr w:rsidR="00063B8A" w:rsidRPr="002D60CC" w:rsidSect="00275CE2">
      <w:pgSz w:w="11906" w:h="16838" w:code="9"/>
      <w:pgMar w:top="567" w:right="851" w:bottom="1134" w:left="851" w:header="720" w:footer="720" w:gutter="0"/>
      <w:paperSrc w:first="264" w:other="26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FAF9" w14:textId="77777777" w:rsidR="00367745" w:rsidRDefault="00367745">
      <w:r>
        <w:separator/>
      </w:r>
    </w:p>
  </w:endnote>
  <w:endnote w:type="continuationSeparator" w:id="0">
    <w:p w14:paraId="0AF48836" w14:textId="77777777" w:rsidR="00367745" w:rsidRDefault="0036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3E1E" w14:textId="77777777" w:rsidR="00367745" w:rsidRDefault="00367745">
      <w:r>
        <w:separator/>
      </w:r>
    </w:p>
  </w:footnote>
  <w:footnote w:type="continuationSeparator" w:id="0">
    <w:p w14:paraId="7DEA7772" w14:textId="77777777" w:rsidR="00367745" w:rsidRDefault="0036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8AB"/>
    <w:multiLevelType w:val="hybridMultilevel"/>
    <w:tmpl w:val="FBC422BE"/>
    <w:lvl w:ilvl="0" w:tplc="CCB2767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9DC"/>
    <w:multiLevelType w:val="hybridMultilevel"/>
    <w:tmpl w:val="492A45B2"/>
    <w:lvl w:ilvl="0" w:tplc="CCB2767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3A7E"/>
    <w:multiLevelType w:val="hybridMultilevel"/>
    <w:tmpl w:val="18A825B8"/>
    <w:lvl w:ilvl="0" w:tplc="8DCC448E">
      <w:start w:val="2"/>
      <w:numFmt w:val="bullet"/>
      <w:lvlText w:val=""/>
      <w:lvlJc w:val="left"/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383C"/>
    <w:multiLevelType w:val="hybridMultilevel"/>
    <w:tmpl w:val="067AD4C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4F9B"/>
    <w:multiLevelType w:val="hybridMultilevel"/>
    <w:tmpl w:val="711CE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EF6"/>
    <w:multiLevelType w:val="hybridMultilevel"/>
    <w:tmpl w:val="DD2C961C"/>
    <w:lvl w:ilvl="0" w:tplc="E5B84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8435F"/>
    <w:multiLevelType w:val="hybridMultilevel"/>
    <w:tmpl w:val="B7C81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04F6C"/>
    <w:multiLevelType w:val="multilevel"/>
    <w:tmpl w:val="67E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BA4D20"/>
    <w:multiLevelType w:val="hybridMultilevel"/>
    <w:tmpl w:val="0602D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4194"/>
    <w:multiLevelType w:val="multilevel"/>
    <w:tmpl w:val="336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644D2C"/>
    <w:multiLevelType w:val="hybridMultilevel"/>
    <w:tmpl w:val="224E6876"/>
    <w:lvl w:ilvl="0" w:tplc="73282C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A750B"/>
    <w:multiLevelType w:val="hybridMultilevel"/>
    <w:tmpl w:val="0776A772"/>
    <w:lvl w:ilvl="0" w:tplc="E5B84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67BA8"/>
    <w:multiLevelType w:val="hybridMultilevel"/>
    <w:tmpl w:val="607009C2"/>
    <w:lvl w:ilvl="0" w:tplc="945E5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8566E"/>
    <w:multiLevelType w:val="hybridMultilevel"/>
    <w:tmpl w:val="70AE5572"/>
    <w:lvl w:ilvl="0" w:tplc="E5B84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56AE1"/>
    <w:multiLevelType w:val="multilevel"/>
    <w:tmpl w:val="1E50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676AF2"/>
    <w:multiLevelType w:val="multilevel"/>
    <w:tmpl w:val="2280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EE42D6"/>
    <w:multiLevelType w:val="hybridMultilevel"/>
    <w:tmpl w:val="9558CAD8"/>
    <w:lvl w:ilvl="0" w:tplc="E5B84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42B1"/>
    <w:multiLevelType w:val="hybridMultilevel"/>
    <w:tmpl w:val="7F3241E0"/>
    <w:lvl w:ilvl="0" w:tplc="AEA8D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90A48"/>
    <w:multiLevelType w:val="hybridMultilevel"/>
    <w:tmpl w:val="5B288E10"/>
    <w:lvl w:ilvl="0" w:tplc="CCB2767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C76DC"/>
    <w:multiLevelType w:val="hybridMultilevel"/>
    <w:tmpl w:val="6040EEBE"/>
    <w:lvl w:ilvl="0" w:tplc="F4DAD6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ADC"/>
    <w:multiLevelType w:val="multilevel"/>
    <w:tmpl w:val="E2E2B586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1" w15:restartNumberingAfterBreak="0">
    <w:nsid w:val="5848159A"/>
    <w:multiLevelType w:val="hybridMultilevel"/>
    <w:tmpl w:val="D5D27F34"/>
    <w:lvl w:ilvl="0" w:tplc="E5B84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A1C29"/>
    <w:multiLevelType w:val="hybridMultilevel"/>
    <w:tmpl w:val="305EE030"/>
    <w:lvl w:ilvl="0" w:tplc="E5B84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A1903"/>
    <w:multiLevelType w:val="hybridMultilevel"/>
    <w:tmpl w:val="5810B598"/>
    <w:lvl w:ilvl="0" w:tplc="73282CF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8B091E"/>
    <w:multiLevelType w:val="multilevel"/>
    <w:tmpl w:val="F8DA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BD6C91"/>
    <w:multiLevelType w:val="multilevel"/>
    <w:tmpl w:val="B1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2A18BD"/>
    <w:multiLevelType w:val="hybridMultilevel"/>
    <w:tmpl w:val="A0E84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1F73"/>
    <w:multiLevelType w:val="hybridMultilevel"/>
    <w:tmpl w:val="557CF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409C0"/>
    <w:multiLevelType w:val="multilevel"/>
    <w:tmpl w:val="6666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E5610D"/>
    <w:multiLevelType w:val="multilevel"/>
    <w:tmpl w:val="EFB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E949CA"/>
    <w:multiLevelType w:val="hybridMultilevel"/>
    <w:tmpl w:val="FD8A4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22FCB"/>
    <w:multiLevelType w:val="hybridMultilevel"/>
    <w:tmpl w:val="F54876E4"/>
    <w:lvl w:ilvl="0" w:tplc="F99A1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90C65"/>
    <w:multiLevelType w:val="hybridMultilevel"/>
    <w:tmpl w:val="42DA3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F26CC"/>
    <w:multiLevelType w:val="hybridMultilevel"/>
    <w:tmpl w:val="111A5916"/>
    <w:lvl w:ilvl="0" w:tplc="CCB2767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854005">
    <w:abstractNumId w:val="3"/>
  </w:num>
  <w:num w:numId="2" w16cid:durableId="767165356">
    <w:abstractNumId w:val="20"/>
  </w:num>
  <w:num w:numId="3" w16cid:durableId="446656167">
    <w:abstractNumId w:val="6"/>
  </w:num>
  <w:num w:numId="4" w16cid:durableId="1253851387">
    <w:abstractNumId w:val="18"/>
  </w:num>
  <w:num w:numId="5" w16cid:durableId="626735883">
    <w:abstractNumId w:val="1"/>
  </w:num>
  <w:num w:numId="6" w16cid:durableId="1275212131">
    <w:abstractNumId w:val="0"/>
  </w:num>
  <w:num w:numId="7" w16cid:durableId="1852138071">
    <w:abstractNumId w:val="33"/>
  </w:num>
  <w:num w:numId="8" w16cid:durableId="1816529578">
    <w:abstractNumId w:val="31"/>
  </w:num>
  <w:num w:numId="9" w16cid:durableId="140325982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9997355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7936899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7655130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482359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06825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92132593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40410924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136022084">
    <w:abstractNumId w:val="26"/>
  </w:num>
  <w:num w:numId="18" w16cid:durableId="282225614">
    <w:abstractNumId w:val="4"/>
  </w:num>
  <w:num w:numId="19" w16cid:durableId="207550">
    <w:abstractNumId w:val="8"/>
  </w:num>
  <w:num w:numId="20" w16cid:durableId="2092198099">
    <w:abstractNumId w:val="10"/>
  </w:num>
  <w:num w:numId="21" w16cid:durableId="940769812">
    <w:abstractNumId w:val="23"/>
  </w:num>
  <w:num w:numId="22" w16cid:durableId="1606888701">
    <w:abstractNumId w:val="32"/>
  </w:num>
  <w:num w:numId="23" w16cid:durableId="540019947">
    <w:abstractNumId w:val="17"/>
  </w:num>
  <w:num w:numId="24" w16cid:durableId="1372268027">
    <w:abstractNumId w:val="30"/>
  </w:num>
  <w:num w:numId="25" w16cid:durableId="1073044119">
    <w:abstractNumId w:val="12"/>
  </w:num>
  <w:num w:numId="26" w16cid:durableId="780339792">
    <w:abstractNumId w:val="27"/>
  </w:num>
  <w:num w:numId="27" w16cid:durableId="1577473499">
    <w:abstractNumId w:val="13"/>
  </w:num>
  <w:num w:numId="28" w16cid:durableId="1826625396">
    <w:abstractNumId w:val="21"/>
  </w:num>
  <w:num w:numId="29" w16cid:durableId="1965768603">
    <w:abstractNumId w:val="11"/>
  </w:num>
  <w:num w:numId="30" w16cid:durableId="1385063107">
    <w:abstractNumId w:val="16"/>
  </w:num>
  <w:num w:numId="31" w16cid:durableId="438255615">
    <w:abstractNumId w:val="22"/>
  </w:num>
  <w:num w:numId="32" w16cid:durableId="1400204974">
    <w:abstractNumId w:val="2"/>
  </w:num>
  <w:num w:numId="33" w16cid:durableId="592081877">
    <w:abstractNumId w:val="19"/>
  </w:num>
  <w:num w:numId="34" w16cid:durableId="1387995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BE"/>
    <w:rsid w:val="0000430C"/>
    <w:rsid w:val="0000437D"/>
    <w:rsid w:val="00023CF5"/>
    <w:rsid w:val="00033039"/>
    <w:rsid w:val="00040A41"/>
    <w:rsid w:val="00055777"/>
    <w:rsid w:val="00063B8A"/>
    <w:rsid w:val="00087CA8"/>
    <w:rsid w:val="00095666"/>
    <w:rsid w:val="00096135"/>
    <w:rsid w:val="00096315"/>
    <w:rsid w:val="000A3265"/>
    <w:rsid w:val="000A7CBD"/>
    <w:rsid w:val="000B4AB7"/>
    <w:rsid w:val="000C258D"/>
    <w:rsid w:val="000C2816"/>
    <w:rsid w:val="000C39E1"/>
    <w:rsid w:val="000C5876"/>
    <w:rsid w:val="000D1F27"/>
    <w:rsid w:val="000D5470"/>
    <w:rsid w:val="000E0843"/>
    <w:rsid w:val="000F2907"/>
    <w:rsid w:val="000F3FBD"/>
    <w:rsid w:val="00107C83"/>
    <w:rsid w:val="00115E9C"/>
    <w:rsid w:val="001241DE"/>
    <w:rsid w:val="0013030E"/>
    <w:rsid w:val="00132585"/>
    <w:rsid w:val="00134D14"/>
    <w:rsid w:val="0013625F"/>
    <w:rsid w:val="001518D0"/>
    <w:rsid w:val="00164FCD"/>
    <w:rsid w:val="0017736A"/>
    <w:rsid w:val="00187CE6"/>
    <w:rsid w:val="001970C1"/>
    <w:rsid w:val="001A66E2"/>
    <w:rsid w:val="001B4661"/>
    <w:rsid w:val="001C1AC9"/>
    <w:rsid w:val="001D0615"/>
    <w:rsid w:val="001D1896"/>
    <w:rsid w:val="001D1F2E"/>
    <w:rsid w:val="001E3257"/>
    <w:rsid w:val="001F0BC9"/>
    <w:rsid w:val="0020345B"/>
    <w:rsid w:val="002162CE"/>
    <w:rsid w:val="00221203"/>
    <w:rsid w:val="002410BE"/>
    <w:rsid w:val="00275CE2"/>
    <w:rsid w:val="0029059B"/>
    <w:rsid w:val="00291091"/>
    <w:rsid w:val="002971BA"/>
    <w:rsid w:val="002A733A"/>
    <w:rsid w:val="002B3412"/>
    <w:rsid w:val="002C1808"/>
    <w:rsid w:val="002D1DEA"/>
    <w:rsid w:val="002D2CC8"/>
    <w:rsid w:val="002D551E"/>
    <w:rsid w:val="002D60CC"/>
    <w:rsid w:val="002E1C54"/>
    <w:rsid w:val="002E2694"/>
    <w:rsid w:val="002F59CD"/>
    <w:rsid w:val="00304C2B"/>
    <w:rsid w:val="003400CC"/>
    <w:rsid w:val="00340CD0"/>
    <w:rsid w:val="003435AC"/>
    <w:rsid w:val="00367745"/>
    <w:rsid w:val="0039657E"/>
    <w:rsid w:val="00396C6F"/>
    <w:rsid w:val="003A0EB2"/>
    <w:rsid w:val="003A27C4"/>
    <w:rsid w:val="003A7A1C"/>
    <w:rsid w:val="003C08AF"/>
    <w:rsid w:val="003C21D1"/>
    <w:rsid w:val="003D0B14"/>
    <w:rsid w:val="003D65DF"/>
    <w:rsid w:val="003F3025"/>
    <w:rsid w:val="004074A7"/>
    <w:rsid w:val="00417398"/>
    <w:rsid w:val="004265C6"/>
    <w:rsid w:val="00427A24"/>
    <w:rsid w:val="00451507"/>
    <w:rsid w:val="00451F18"/>
    <w:rsid w:val="00454B4C"/>
    <w:rsid w:val="004679C5"/>
    <w:rsid w:val="00480A0F"/>
    <w:rsid w:val="004967E7"/>
    <w:rsid w:val="004A0974"/>
    <w:rsid w:val="004D2F5E"/>
    <w:rsid w:val="004F1016"/>
    <w:rsid w:val="00511DAC"/>
    <w:rsid w:val="00530372"/>
    <w:rsid w:val="00542F08"/>
    <w:rsid w:val="00546C0C"/>
    <w:rsid w:val="00553DE2"/>
    <w:rsid w:val="00556ABF"/>
    <w:rsid w:val="00557E1A"/>
    <w:rsid w:val="00561854"/>
    <w:rsid w:val="00561A2F"/>
    <w:rsid w:val="00562EF1"/>
    <w:rsid w:val="00584593"/>
    <w:rsid w:val="005A0953"/>
    <w:rsid w:val="005B1C37"/>
    <w:rsid w:val="005E49C1"/>
    <w:rsid w:val="00607B03"/>
    <w:rsid w:val="00624C1E"/>
    <w:rsid w:val="00633393"/>
    <w:rsid w:val="006459EF"/>
    <w:rsid w:val="00646B5E"/>
    <w:rsid w:val="00660A8D"/>
    <w:rsid w:val="00663727"/>
    <w:rsid w:val="0066534D"/>
    <w:rsid w:val="00666FA7"/>
    <w:rsid w:val="00687C4F"/>
    <w:rsid w:val="00693CCE"/>
    <w:rsid w:val="006A18A8"/>
    <w:rsid w:val="006C0557"/>
    <w:rsid w:val="006C6EC5"/>
    <w:rsid w:val="006D3C73"/>
    <w:rsid w:val="006F7CA9"/>
    <w:rsid w:val="00712238"/>
    <w:rsid w:val="00725136"/>
    <w:rsid w:val="00740024"/>
    <w:rsid w:val="00752024"/>
    <w:rsid w:val="00754D49"/>
    <w:rsid w:val="007554A3"/>
    <w:rsid w:val="00762A8C"/>
    <w:rsid w:val="00766A8F"/>
    <w:rsid w:val="007814B4"/>
    <w:rsid w:val="00786561"/>
    <w:rsid w:val="007902FB"/>
    <w:rsid w:val="00792C30"/>
    <w:rsid w:val="007A2873"/>
    <w:rsid w:val="007A314F"/>
    <w:rsid w:val="007A79B3"/>
    <w:rsid w:val="007C1CE6"/>
    <w:rsid w:val="007C350E"/>
    <w:rsid w:val="007C4368"/>
    <w:rsid w:val="007D1786"/>
    <w:rsid w:val="007E340B"/>
    <w:rsid w:val="00817413"/>
    <w:rsid w:val="00823DF0"/>
    <w:rsid w:val="00825760"/>
    <w:rsid w:val="008417C4"/>
    <w:rsid w:val="00845330"/>
    <w:rsid w:val="00863058"/>
    <w:rsid w:val="00867915"/>
    <w:rsid w:val="00876013"/>
    <w:rsid w:val="00877BBA"/>
    <w:rsid w:val="00894615"/>
    <w:rsid w:val="008A31AB"/>
    <w:rsid w:val="008A4898"/>
    <w:rsid w:val="008A5E80"/>
    <w:rsid w:val="008B1724"/>
    <w:rsid w:val="008B5B94"/>
    <w:rsid w:val="008E6926"/>
    <w:rsid w:val="008F2915"/>
    <w:rsid w:val="0090696D"/>
    <w:rsid w:val="00907DE3"/>
    <w:rsid w:val="0091548E"/>
    <w:rsid w:val="00921120"/>
    <w:rsid w:val="009252C3"/>
    <w:rsid w:val="00950920"/>
    <w:rsid w:val="0095789B"/>
    <w:rsid w:val="009613CB"/>
    <w:rsid w:val="00961D1A"/>
    <w:rsid w:val="009626BE"/>
    <w:rsid w:val="00967159"/>
    <w:rsid w:val="00973F5B"/>
    <w:rsid w:val="00987DAE"/>
    <w:rsid w:val="00990682"/>
    <w:rsid w:val="0099175B"/>
    <w:rsid w:val="009B0728"/>
    <w:rsid w:val="009B3C5F"/>
    <w:rsid w:val="009C6032"/>
    <w:rsid w:val="009D485C"/>
    <w:rsid w:val="009D51E9"/>
    <w:rsid w:val="009E3F9C"/>
    <w:rsid w:val="009F0DD4"/>
    <w:rsid w:val="009F460A"/>
    <w:rsid w:val="00A02C31"/>
    <w:rsid w:val="00A0512D"/>
    <w:rsid w:val="00A06897"/>
    <w:rsid w:val="00A1334D"/>
    <w:rsid w:val="00A202EE"/>
    <w:rsid w:val="00A52990"/>
    <w:rsid w:val="00A673C1"/>
    <w:rsid w:val="00A8541C"/>
    <w:rsid w:val="00A90177"/>
    <w:rsid w:val="00AA3C3F"/>
    <w:rsid w:val="00AA67D9"/>
    <w:rsid w:val="00AB5F66"/>
    <w:rsid w:val="00AC2625"/>
    <w:rsid w:val="00AD28F0"/>
    <w:rsid w:val="00AF47B5"/>
    <w:rsid w:val="00B00476"/>
    <w:rsid w:val="00B03D1D"/>
    <w:rsid w:val="00B40663"/>
    <w:rsid w:val="00B44FA4"/>
    <w:rsid w:val="00B503DE"/>
    <w:rsid w:val="00B54E35"/>
    <w:rsid w:val="00B6526A"/>
    <w:rsid w:val="00B67494"/>
    <w:rsid w:val="00B714A2"/>
    <w:rsid w:val="00BA3B59"/>
    <w:rsid w:val="00BB244A"/>
    <w:rsid w:val="00BB65CD"/>
    <w:rsid w:val="00BE19A9"/>
    <w:rsid w:val="00BE2253"/>
    <w:rsid w:val="00BF022F"/>
    <w:rsid w:val="00BF514B"/>
    <w:rsid w:val="00C16532"/>
    <w:rsid w:val="00C23F4E"/>
    <w:rsid w:val="00C2778A"/>
    <w:rsid w:val="00C369AC"/>
    <w:rsid w:val="00C46849"/>
    <w:rsid w:val="00C55AFA"/>
    <w:rsid w:val="00C65EC9"/>
    <w:rsid w:val="00C77A3E"/>
    <w:rsid w:val="00CA1EDA"/>
    <w:rsid w:val="00CB2C9F"/>
    <w:rsid w:val="00CC578F"/>
    <w:rsid w:val="00CD50FD"/>
    <w:rsid w:val="00CD5928"/>
    <w:rsid w:val="00CD6C15"/>
    <w:rsid w:val="00CF5937"/>
    <w:rsid w:val="00D04B26"/>
    <w:rsid w:val="00D105D2"/>
    <w:rsid w:val="00D2327F"/>
    <w:rsid w:val="00D2638E"/>
    <w:rsid w:val="00D30E90"/>
    <w:rsid w:val="00D313C7"/>
    <w:rsid w:val="00D46C10"/>
    <w:rsid w:val="00D47900"/>
    <w:rsid w:val="00D53823"/>
    <w:rsid w:val="00D657E7"/>
    <w:rsid w:val="00D74CC6"/>
    <w:rsid w:val="00D8107C"/>
    <w:rsid w:val="00D86F2C"/>
    <w:rsid w:val="00D9167B"/>
    <w:rsid w:val="00D97DD2"/>
    <w:rsid w:val="00DB3E22"/>
    <w:rsid w:val="00DD2352"/>
    <w:rsid w:val="00DE27C6"/>
    <w:rsid w:val="00E00BBC"/>
    <w:rsid w:val="00E04024"/>
    <w:rsid w:val="00E14C2D"/>
    <w:rsid w:val="00E14DE7"/>
    <w:rsid w:val="00E227EA"/>
    <w:rsid w:val="00E241B8"/>
    <w:rsid w:val="00E253BF"/>
    <w:rsid w:val="00E262B7"/>
    <w:rsid w:val="00E2660D"/>
    <w:rsid w:val="00E27AC7"/>
    <w:rsid w:val="00E32243"/>
    <w:rsid w:val="00E32367"/>
    <w:rsid w:val="00E34EB9"/>
    <w:rsid w:val="00E36347"/>
    <w:rsid w:val="00E36D34"/>
    <w:rsid w:val="00E37F54"/>
    <w:rsid w:val="00E41B88"/>
    <w:rsid w:val="00E46C31"/>
    <w:rsid w:val="00E528E7"/>
    <w:rsid w:val="00E56215"/>
    <w:rsid w:val="00E71F7D"/>
    <w:rsid w:val="00E75577"/>
    <w:rsid w:val="00E875B6"/>
    <w:rsid w:val="00E87E6E"/>
    <w:rsid w:val="00EB45C9"/>
    <w:rsid w:val="00EC1178"/>
    <w:rsid w:val="00ED45BC"/>
    <w:rsid w:val="00ED624A"/>
    <w:rsid w:val="00F02DFB"/>
    <w:rsid w:val="00F116DD"/>
    <w:rsid w:val="00F1431E"/>
    <w:rsid w:val="00F20385"/>
    <w:rsid w:val="00F54FC8"/>
    <w:rsid w:val="00F70AEA"/>
    <w:rsid w:val="00F81931"/>
    <w:rsid w:val="00F979F9"/>
    <w:rsid w:val="00FA6D16"/>
    <w:rsid w:val="00FC0FFD"/>
    <w:rsid w:val="00FD2810"/>
    <w:rsid w:val="00FD33D3"/>
    <w:rsid w:val="00FE7302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6D21A0"/>
  <w15:chartTrackingRefBased/>
  <w15:docId w15:val="{F990DE10-E381-4A2B-9E66-82A8C324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center" w:pos="3686"/>
      </w:tabs>
      <w:jc w:val="both"/>
      <w:outlineLvl w:val="0"/>
    </w:pPr>
    <w:rPr>
      <w:b/>
      <w:bCs/>
      <w:w w:val="90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tabs>
        <w:tab w:val="right" w:leader="dot" w:pos="9639"/>
      </w:tabs>
      <w:jc w:val="center"/>
      <w:outlineLvl w:val="1"/>
    </w:pPr>
    <w:rPr>
      <w:b/>
      <w:bCs/>
      <w:w w:val="9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tabs>
        <w:tab w:val="right" w:leader="dot" w:pos="9639"/>
      </w:tabs>
      <w:spacing w:before="200"/>
      <w:jc w:val="center"/>
      <w:outlineLvl w:val="2"/>
    </w:pPr>
    <w:rPr>
      <w:b/>
      <w:bCs/>
      <w:w w:val="9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9639"/>
      </w:tabs>
      <w:jc w:val="center"/>
      <w:outlineLvl w:val="3"/>
    </w:pPr>
    <w:rPr>
      <w:w w:val="90"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center" w:pos="3686"/>
      </w:tabs>
      <w:spacing w:before="2835"/>
      <w:jc w:val="right"/>
      <w:outlineLvl w:val="4"/>
    </w:pPr>
    <w:rPr>
      <w:b/>
      <w:bCs/>
      <w:color w:val="FFFFFF"/>
      <w:w w:val="90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pPr>
      <w:spacing w:before="300"/>
      <w:jc w:val="both"/>
    </w:pPr>
    <w:rPr>
      <w:sz w:val="22"/>
      <w:szCs w:val="22"/>
    </w:rPr>
  </w:style>
  <w:style w:type="paragraph" w:styleId="Retraitcorpsdetexte">
    <w:name w:val="Body Text Indent"/>
    <w:basedOn w:val="Normal"/>
    <w:pPr>
      <w:ind w:firstLine="709"/>
      <w:jc w:val="both"/>
    </w:pPr>
    <w:rPr>
      <w:sz w:val="21"/>
      <w:szCs w:val="21"/>
    </w:rPr>
  </w:style>
  <w:style w:type="paragraph" w:styleId="Textedebulles">
    <w:name w:val="Balloon Text"/>
    <w:basedOn w:val="Normal"/>
    <w:semiHidden/>
    <w:rsid w:val="00633393"/>
    <w:rPr>
      <w:rFonts w:ascii="Tahoma" w:hAnsi="Tahoma" w:cs="Tahoma"/>
      <w:sz w:val="16"/>
      <w:szCs w:val="16"/>
    </w:rPr>
  </w:style>
  <w:style w:type="character" w:styleId="Lienhypertexte">
    <w:name w:val="Hyperlink"/>
    <w:rsid w:val="004F1016"/>
    <w:rPr>
      <w:color w:val="0000FF"/>
      <w:u w:val="single"/>
    </w:rPr>
  </w:style>
  <w:style w:type="paragraph" w:customStyle="1" w:styleId="Standard">
    <w:name w:val="Standard"/>
    <w:uiPriority w:val="99"/>
    <w:rsid w:val="000F290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0F2907"/>
    <w:pPr>
      <w:suppressLineNumbers/>
    </w:pPr>
  </w:style>
  <w:style w:type="paragraph" w:styleId="Paragraphedeliste">
    <w:name w:val="List Paragraph"/>
    <w:basedOn w:val="Normal"/>
    <w:uiPriority w:val="34"/>
    <w:qFormat/>
    <w:rsid w:val="00BF022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link w:val="Corpsdetexte"/>
    <w:rsid w:val="0029059B"/>
    <w:rPr>
      <w:sz w:val="22"/>
      <w:szCs w:val="22"/>
    </w:rPr>
  </w:style>
  <w:style w:type="paragraph" w:styleId="Sansinterligne">
    <w:name w:val="No Spacing"/>
    <w:uiPriority w:val="1"/>
    <w:qFormat/>
    <w:rsid w:val="00542F08"/>
    <w:rPr>
      <w:rFonts w:ascii="Calibri" w:eastAsia="Calibri" w:hAnsi="Calibri"/>
      <w:sz w:val="22"/>
      <w:szCs w:val="22"/>
      <w:lang w:eastAsia="en-US"/>
    </w:rPr>
  </w:style>
  <w:style w:type="character" w:styleId="Mentionnonrsolue">
    <w:name w:val="Unresolved Mention"/>
    <w:uiPriority w:val="99"/>
    <w:semiHidden/>
    <w:unhideWhenUsed/>
    <w:rsid w:val="00451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ferrand@kingershei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telle.petit@kingersheim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e.ferrand@kingershei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lle.petit@kingershei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d&#232;les-Bordereaux-fax-courriers-attestations-&#233;tiquettes-&#233;tats%20des%20services\Mod&#232;les\nouvelle%20charte\No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</Template>
  <TotalTime>1047</TotalTime>
  <Pages>1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</vt:lpstr>
    </vt:vector>
  </TitlesOfParts>
  <Company>Département du Haut Rhin</Company>
  <LinksUpToDate>false</LinksUpToDate>
  <CharactersWithSpaces>4188</CharactersWithSpaces>
  <SharedDoc>false</SharedDoc>
  <HLinks>
    <vt:vector size="30" baseType="variant">
      <vt:variant>
        <vt:i4>4128852</vt:i4>
      </vt:variant>
      <vt:variant>
        <vt:i4>12</vt:i4>
      </vt:variant>
      <vt:variant>
        <vt:i4>0</vt:i4>
      </vt:variant>
      <vt:variant>
        <vt:i4>5</vt:i4>
      </vt:variant>
      <vt:variant>
        <vt:lpwstr>mailto:michel.rimbert@kingersheim.fr</vt:lpwstr>
      </vt:variant>
      <vt:variant>
        <vt:lpwstr/>
      </vt:variant>
      <vt:variant>
        <vt:i4>1179770</vt:i4>
      </vt:variant>
      <vt:variant>
        <vt:i4>9</vt:i4>
      </vt:variant>
      <vt:variant>
        <vt:i4>0</vt:i4>
      </vt:variant>
      <vt:variant>
        <vt:i4>5</vt:i4>
      </vt:variant>
      <vt:variant>
        <vt:lpwstr>mailto:fabrice.karr@kingersheim.fr</vt:lpwstr>
      </vt:variant>
      <vt:variant>
        <vt:lpwstr/>
      </vt:variant>
      <vt:variant>
        <vt:i4>5963821</vt:i4>
      </vt:variant>
      <vt:variant>
        <vt:i4>6</vt:i4>
      </vt:variant>
      <vt:variant>
        <vt:i4>0</vt:i4>
      </vt:variant>
      <vt:variant>
        <vt:i4>5</vt:i4>
      </vt:variant>
      <vt:variant>
        <vt:lpwstr>mailto:anne.ferrand@kingersheim.fr</vt:lpwstr>
      </vt:variant>
      <vt:variant>
        <vt:lpwstr/>
      </vt:variant>
      <vt:variant>
        <vt:i4>4128852</vt:i4>
      </vt:variant>
      <vt:variant>
        <vt:i4>3</vt:i4>
      </vt:variant>
      <vt:variant>
        <vt:i4>0</vt:i4>
      </vt:variant>
      <vt:variant>
        <vt:i4>5</vt:i4>
      </vt:variant>
      <vt:variant>
        <vt:lpwstr>mailto:michel.rimbert@kingersheim.fr</vt:lpwstr>
      </vt:variant>
      <vt:variant>
        <vt:lpwstr/>
      </vt:variant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mailto:fabrice.karr@kingersheim.fr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</dc:title>
  <dc:subject/>
  <dc:creator>Anne AF. Ferrand</dc:creator>
  <cp:keywords/>
  <cp:lastModifiedBy>Estelle Petit</cp:lastModifiedBy>
  <cp:revision>8</cp:revision>
  <cp:lastPrinted>2022-04-20T14:08:00Z</cp:lastPrinted>
  <dcterms:created xsi:type="dcterms:W3CDTF">2022-09-07T15:06:00Z</dcterms:created>
  <dcterms:modified xsi:type="dcterms:W3CDTF">2022-09-08T08:33:00Z</dcterms:modified>
</cp:coreProperties>
</file>